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387" w:rsidRPr="00EF35F1" w:rsidRDefault="001E7387" w:rsidP="001E7387">
      <w:pPr>
        <w:ind w:firstLine="708"/>
        <w:jc w:val="both"/>
        <w:rPr>
          <w:color w:val="FF0000"/>
        </w:rPr>
      </w:pPr>
      <w:r w:rsidRPr="00EF35F1">
        <w:t xml:space="preserve">Na temelju članka 14. Zakona o proračunu (Narodne novine broj 87/08., 136/12. i 15/15.), članka 30. </w:t>
      </w:r>
      <w:r w:rsidR="002A4763" w:rsidRPr="00EF35F1">
        <w:t xml:space="preserve">točke 3. </w:t>
      </w:r>
      <w:r w:rsidRPr="00EF35F1">
        <w:t>Statuta Grada Samobora (Službene vijesti Grada Samobora br. 3/16.</w:t>
      </w:r>
      <w:r w:rsidR="0071528D" w:rsidRPr="00EF35F1">
        <w:t>,</w:t>
      </w:r>
      <w:r w:rsidR="00797108" w:rsidRPr="00EF35F1">
        <w:t xml:space="preserve"> 1/18.</w:t>
      </w:r>
      <w:r w:rsidR="0071528D" w:rsidRPr="00EF35F1">
        <w:t xml:space="preserve"> i 4/19.</w:t>
      </w:r>
      <w:r w:rsidRPr="00EF35F1">
        <w:t xml:space="preserve">) </w:t>
      </w:r>
      <w:r w:rsidR="002A0031" w:rsidRPr="00EF35F1">
        <w:t>i</w:t>
      </w:r>
      <w:r w:rsidRPr="00EF35F1">
        <w:t xml:space="preserve"> članka </w:t>
      </w:r>
      <w:r w:rsidR="009D2CCE" w:rsidRPr="00EF35F1">
        <w:t>69</w:t>
      </w:r>
      <w:r w:rsidRPr="00EF35F1">
        <w:t>. Poslovnika Gradskog vijeća Grada Samobora (Službene vijesti Grada Samobora br</w:t>
      </w:r>
      <w:r w:rsidR="009D2CCE" w:rsidRPr="00EF35F1">
        <w:t>.</w:t>
      </w:r>
      <w:r w:rsidRPr="00EF35F1">
        <w:t xml:space="preserve"> </w:t>
      </w:r>
      <w:r w:rsidR="009D2CCE" w:rsidRPr="00EF35F1">
        <w:t>3/19.</w:t>
      </w:r>
      <w:r w:rsidRPr="00EF35F1">
        <w:t xml:space="preserve">), Gradsko vijeće Grada Samobora na </w:t>
      </w:r>
      <w:r w:rsidR="00473DAB">
        <w:t>19</w:t>
      </w:r>
      <w:r w:rsidRPr="00EF35F1">
        <w:t>. sjednici održanoj</w:t>
      </w:r>
      <w:r w:rsidR="00473DAB">
        <w:t xml:space="preserve"> 11. srpnja</w:t>
      </w:r>
      <w:r w:rsidRPr="00EF35F1">
        <w:t xml:space="preserve">  201</w:t>
      </w:r>
      <w:r w:rsidR="00796359" w:rsidRPr="00EF35F1">
        <w:t>9</w:t>
      </w:r>
      <w:r w:rsidRPr="00EF35F1">
        <w:t>. godine donijelo je</w:t>
      </w: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EF35F1">
        <w:rPr>
          <w:rFonts w:ascii="Times New Roman" w:hAnsi="Times New Roman"/>
          <w:sz w:val="24"/>
          <w:szCs w:val="24"/>
        </w:rPr>
        <w:t>ODLUKU</w:t>
      </w: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O IZMJEN</w:t>
      </w:r>
      <w:r w:rsidR="00315E55" w:rsidRPr="00EF35F1">
        <w:rPr>
          <w:rFonts w:ascii="Times New Roman" w:hAnsi="Times New Roman"/>
          <w:bCs/>
          <w:sz w:val="24"/>
          <w:szCs w:val="24"/>
        </w:rPr>
        <w:t>AMA</w:t>
      </w:r>
      <w:r w:rsidRPr="00EF35F1">
        <w:rPr>
          <w:rFonts w:ascii="Times New Roman" w:hAnsi="Times New Roman"/>
          <w:bCs/>
          <w:sz w:val="24"/>
          <w:szCs w:val="24"/>
        </w:rPr>
        <w:t xml:space="preserve"> </w:t>
      </w:r>
      <w:r w:rsidR="00CA517D" w:rsidRPr="00EF35F1">
        <w:rPr>
          <w:rFonts w:ascii="Times New Roman" w:hAnsi="Times New Roman"/>
          <w:bCs/>
          <w:sz w:val="24"/>
          <w:szCs w:val="24"/>
        </w:rPr>
        <w:t xml:space="preserve">I DOPUNAMA </w:t>
      </w:r>
      <w:r w:rsidRPr="00EF35F1">
        <w:rPr>
          <w:rFonts w:ascii="Times New Roman" w:hAnsi="Times New Roman"/>
          <w:bCs/>
          <w:sz w:val="24"/>
          <w:szCs w:val="24"/>
        </w:rPr>
        <w:t>ODLUKE O IZVRŠAVANJU PRORAČUNA</w:t>
      </w: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GRADA SAMOBORA ZA 201</w:t>
      </w:r>
      <w:r w:rsidR="00A70D9E" w:rsidRPr="00EF35F1">
        <w:rPr>
          <w:rFonts w:ascii="Times New Roman" w:hAnsi="Times New Roman"/>
          <w:bCs/>
          <w:sz w:val="24"/>
          <w:szCs w:val="24"/>
        </w:rPr>
        <w:t>9</w:t>
      </w:r>
      <w:r w:rsidRPr="00EF35F1">
        <w:rPr>
          <w:rFonts w:ascii="Times New Roman" w:hAnsi="Times New Roman"/>
          <w:bCs/>
          <w:sz w:val="24"/>
          <w:szCs w:val="24"/>
        </w:rPr>
        <w:t>. GODINU</w:t>
      </w:r>
    </w:p>
    <w:p w:rsidR="001E7387" w:rsidRPr="00EF35F1" w:rsidRDefault="001E7387" w:rsidP="001E7387">
      <w:pPr>
        <w:pStyle w:val="Default"/>
        <w:jc w:val="center"/>
        <w:rPr>
          <w:b/>
          <w:bCs/>
        </w:rPr>
      </w:pPr>
    </w:p>
    <w:p w:rsidR="001E7387" w:rsidRPr="00EF35F1" w:rsidRDefault="001E7387" w:rsidP="001E7387">
      <w:pPr>
        <w:pStyle w:val="Default"/>
        <w:rPr>
          <w:b/>
          <w:bCs/>
        </w:rPr>
      </w:pPr>
    </w:p>
    <w:p w:rsidR="00BA2164" w:rsidRPr="00EF35F1" w:rsidRDefault="00BA2164" w:rsidP="00BA216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:rsidR="00BA2164" w:rsidRPr="00EF35F1" w:rsidRDefault="005B6CD1" w:rsidP="00BA2164">
      <w:pPr>
        <w:pStyle w:val="Bezproreda1"/>
        <w:widowControl w:val="0"/>
      </w:pPr>
      <w:r w:rsidRPr="00EF35F1">
        <w:t xml:space="preserve">U Odluci o izvršavanju Proračuna Grada Samobora za 2019. godinu (Službene vijesti Grada Samobora br. 8/18.), </w:t>
      </w:r>
      <w:r w:rsidR="005B6F1F" w:rsidRPr="00EF35F1">
        <w:t>u</w:t>
      </w:r>
      <w:r w:rsidR="00BA2164" w:rsidRPr="00EF35F1">
        <w:t xml:space="preserve"> članku </w:t>
      </w:r>
      <w:r w:rsidR="005B6F1F" w:rsidRPr="00EF35F1">
        <w:t>5</w:t>
      </w:r>
      <w:r w:rsidR="00BA2164" w:rsidRPr="00EF35F1">
        <w:t xml:space="preserve">. stavak </w:t>
      </w:r>
      <w:r w:rsidR="005B6F1F" w:rsidRPr="00EF35F1">
        <w:t>7</w:t>
      </w:r>
      <w:r w:rsidR="00BA2164" w:rsidRPr="00EF35F1">
        <w:t>. mijenja se i glasi:</w:t>
      </w:r>
    </w:p>
    <w:p w:rsidR="000E4078" w:rsidRPr="00EF35F1" w:rsidRDefault="00BA2164" w:rsidP="000E4078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5F1">
        <w:rPr>
          <w:rFonts w:ascii="Times New Roman" w:hAnsi="Times New Roman" w:cs="Times New Roman"/>
        </w:rPr>
        <w:t>„</w:t>
      </w:r>
      <w:r w:rsidR="000E4078" w:rsidRPr="00EF35F1">
        <w:rPr>
          <w:rFonts w:ascii="Times New Roman" w:hAnsi="Times New Roman" w:cs="Times New Roman"/>
          <w:sz w:val="24"/>
          <w:szCs w:val="24"/>
        </w:rPr>
        <w:t>Iznimno, korisnik može plaćati predujmom bez suglasnosti gradonačelnika za objave u službenom glasilu Republike Hrvatske, za pretplate za stručne časopise i stručnu literaturu, za seminare i sve troškove stručnog usavršavanja, do pojedinačnog iznosa po zaposleniku</w:t>
      </w:r>
      <w:r w:rsidR="000E4078" w:rsidRPr="00EF35F1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r w:rsidR="000E4078" w:rsidRPr="00EF35F1">
        <w:rPr>
          <w:rFonts w:ascii="Times New Roman" w:hAnsi="Times New Roman" w:cs="Times New Roman"/>
          <w:sz w:val="24"/>
          <w:szCs w:val="24"/>
        </w:rPr>
        <w:t>od 3.000,00 kn, te za pripadajuće troškove smještaja na službenom putu vezanom uz seminare i stručno usavršavanje.“</w:t>
      </w:r>
    </w:p>
    <w:p w:rsidR="000E4078" w:rsidRPr="00EF35F1" w:rsidRDefault="000E4078" w:rsidP="00BA2164">
      <w:pPr>
        <w:pStyle w:val="Bezproreda1"/>
        <w:widowControl w:val="0"/>
      </w:pPr>
    </w:p>
    <w:p w:rsidR="001E7387" w:rsidRPr="00EF35F1" w:rsidRDefault="001E7387" w:rsidP="001E7387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BA2164" w:rsidRPr="00EF35F1">
        <w:rPr>
          <w:b/>
          <w:bCs/>
        </w:rPr>
        <w:t>2</w:t>
      </w:r>
      <w:r w:rsidRPr="00EF35F1">
        <w:rPr>
          <w:b/>
          <w:bCs/>
        </w:rPr>
        <w:t>.</w:t>
      </w:r>
    </w:p>
    <w:p w:rsidR="00784909" w:rsidRPr="00EF35F1" w:rsidRDefault="00784909" w:rsidP="00784909">
      <w:pPr>
        <w:pStyle w:val="Default"/>
      </w:pPr>
      <w:r w:rsidRPr="00EF35F1">
        <w:rPr>
          <w:b/>
          <w:bCs/>
        </w:rPr>
        <w:tab/>
      </w:r>
      <w:r w:rsidRPr="00EF35F1">
        <w:t>U članku 6. stavak 1. mijenja se i glasi:</w:t>
      </w:r>
    </w:p>
    <w:p w:rsidR="00784909" w:rsidRPr="00EF35F1" w:rsidRDefault="00784909" w:rsidP="00AC306E">
      <w:pPr>
        <w:pStyle w:val="Default"/>
        <w:ind w:firstLine="709"/>
        <w:jc w:val="both"/>
        <w:rPr>
          <w:b/>
          <w:bCs/>
          <w:color w:val="auto"/>
        </w:rPr>
      </w:pPr>
      <w:r w:rsidRPr="00EF35F1">
        <w:rPr>
          <w:color w:val="auto"/>
        </w:rPr>
        <w:t>„Sukladno Ugovoru o dodjeli bespovratnih sredstava za projekte koji se financiraju iz Europskih strukturnih i investicijskih fondova u financijskom razdoblju 2014. – 2020. referentna oznaka ugovora Grad Samobor, KK.03.1.01.0011, između Ministarstva gospodarstva, poduzetništva i obrta (Posredničko tijelo razine 1), Središnje agencije za financiranje i ugovaranje programa i projekata Europske unije (Posredničko tijelo razine 2) i Grada Samobora (Korisnik), sklopljenog dana 25. kolovoza 2017. godine, za potrebe realizacije projekta Mali Tehnopolis Samobor, sredstva u ukupnom iznosu od 18.884.374,00 kn osiguravaju se u Proračunu Grada Samobora za 2019. godinu, u Razdjelu 003 Upravni odjel za gospodarstvo, razvoj i projekte Europske unije, Programu Gospodarenje stambenim i</w:t>
      </w:r>
      <w:r w:rsidR="00533986" w:rsidRPr="00EF35F1">
        <w:rPr>
          <w:color w:val="auto"/>
        </w:rPr>
        <w:t xml:space="preserve"> </w:t>
      </w:r>
      <w:r w:rsidRPr="00EF35F1">
        <w:rPr>
          <w:color w:val="auto"/>
        </w:rPr>
        <w:t>poslovnim fondom, Kapitalni projekt Mali Tehnopolis Samobor, od čega je iznos od 16.705.786,00 kn očekivana pomoć iz sredstava Europske unije te sredstava pomoći Zagrebačke županije, a 2.178.588,00 kn iznos koji osigurava Grad Samobor iz vlastitih sredstava. Kako je, sukladno Ugovoru, trajanje Projekta Mali Tehnopolis Samobor planirano do 1. lipnja 2020. godine, za istu namjenu planirana su sredstva u iznosu od 294.501,00 kn u projekciji za 2020. godinu.“</w:t>
      </w:r>
    </w:p>
    <w:p w:rsidR="00784909" w:rsidRPr="00EF35F1" w:rsidRDefault="00784909" w:rsidP="001E7387">
      <w:pPr>
        <w:pStyle w:val="Default"/>
        <w:jc w:val="center"/>
        <w:rPr>
          <w:b/>
          <w:bCs/>
        </w:rPr>
      </w:pPr>
    </w:p>
    <w:p w:rsidR="00784909" w:rsidRPr="00EF35F1" w:rsidRDefault="00784909" w:rsidP="0078490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3.</w:t>
      </w:r>
    </w:p>
    <w:p w:rsidR="000B4F50" w:rsidRPr="00EF35F1" w:rsidRDefault="000B4F50" w:rsidP="000B4F50">
      <w:pPr>
        <w:pStyle w:val="Bezproreda1"/>
        <w:widowControl w:val="0"/>
      </w:pPr>
      <w:r w:rsidRPr="00EF35F1">
        <w:t>U članku 19. stavku 1. iznos: „4.134.000,00“ zamjenjuje se iznosom: „4.</w:t>
      </w:r>
      <w:r w:rsidR="00214FE1" w:rsidRPr="00EF35F1">
        <w:t>698</w:t>
      </w:r>
      <w:r w:rsidRPr="00EF35F1">
        <w:t>.000,00“.</w:t>
      </w:r>
    </w:p>
    <w:p w:rsidR="00D31FE1" w:rsidRPr="00EF35F1" w:rsidRDefault="00D31FE1" w:rsidP="006A050A">
      <w:pPr>
        <w:pStyle w:val="Default"/>
        <w:ind w:firstLine="709"/>
        <w:jc w:val="both"/>
        <w:rPr>
          <w:color w:val="auto"/>
        </w:rPr>
      </w:pPr>
    </w:p>
    <w:p w:rsidR="0053131A" w:rsidRPr="00EF35F1" w:rsidRDefault="0053131A" w:rsidP="0053131A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4.</w:t>
      </w:r>
    </w:p>
    <w:p w:rsidR="00D31FE1" w:rsidRPr="00EF35F1" w:rsidRDefault="0053131A" w:rsidP="006A050A">
      <w:pPr>
        <w:pStyle w:val="Default"/>
        <w:ind w:firstLine="709"/>
        <w:jc w:val="both"/>
        <w:rPr>
          <w:color w:val="auto"/>
        </w:rPr>
      </w:pPr>
      <w:r w:rsidRPr="00EF35F1">
        <w:rPr>
          <w:color w:val="auto"/>
        </w:rPr>
        <w:t xml:space="preserve">Iza članka 20. dodaje se </w:t>
      </w:r>
      <w:r w:rsidR="009D15F4" w:rsidRPr="00EF35F1">
        <w:rPr>
          <w:color w:val="auto"/>
        </w:rPr>
        <w:t>članak</w:t>
      </w:r>
      <w:r w:rsidRPr="00EF35F1">
        <w:rPr>
          <w:color w:val="auto"/>
        </w:rPr>
        <w:t xml:space="preserve"> 20.a koji glasi:</w:t>
      </w:r>
    </w:p>
    <w:p w:rsidR="00C12F54" w:rsidRPr="00EF35F1" w:rsidRDefault="00C12F54" w:rsidP="00C12F54">
      <w:pPr>
        <w:pStyle w:val="Default"/>
        <w:jc w:val="center"/>
      </w:pPr>
      <w:r w:rsidRPr="00EF35F1">
        <w:t>„Članak 20.a</w:t>
      </w:r>
    </w:p>
    <w:p w:rsidR="008D2464" w:rsidRPr="00EF35F1" w:rsidRDefault="008D2464" w:rsidP="008D2464">
      <w:pPr>
        <w:ind w:firstLine="709"/>
        <w:jc w:val="both"/>
        <w:outlineLvl w:val="0"/>
      </w:pPr>
      <w:r w:rsidRPr="00EF35F1">
        <w:t>U Razdjelu 002 Gradonačelnik, Programu Izvršna tijela, Tekući projekt Operativni leasing osobnih automobila, na podskupini računa 323 Rashodi za usluge Posebnog dijela Proračuna planirana su sredstva za operativni leasing osobnih automobila u ukupnom iznosu od 17</w:t>
      </w:r>
      <w:r w:rsidR="00782513" w:rsidRPr="00EF35F1">
        <w:t>0</w:t>
      </w:r>
      <w:r w:rsidRPr="00EF35F1">
        <w:t xml:space="preserve">.000 kn i to za najam postojećih osobnih automobila te za nabavu usluga operativnog leasinga za </w:t>
      </w:r>
      <w:r w:rsidR="00782513" w:rsidRPr="00EF35F1">
        <w:t>dva</w:t>
      </w:r>
      <w:r w:rsidRPr="00EF35F1">
        <w:t xml:space="preserve"> osobna automobila, bez učešća i trajanju </w:t>
      </w:r>
      <w:r w:rsidR="00546BE4" w:rsidRPr="00EF35F1">
        <w:t>u</w:t>
      </w:r>
      <w:r w:rsidRPr="00EF35F1">
        <w:t>govora na pet godina.</w:t>
      </w:r>
    </w:p>
    <w:p w:rsidR="0053131A" w:rsidRPr="00EF35F1" w:rsidRDefault="008D2464" w:rsidP="00782513">
      <w:pPr>
        <w:pStyle w:val="Default"/>
        <w:ind w:firstLine="708"/>
        <w:jc w:val="both"/>
        <w:rPr>
          <w:b/>
          <w:bCs/>
        </w:rPr>
      </w:pPr>
      <w:r w:rsidRPr="00EF35F1">
        <w:lastRenderedPageBreak/>
        <w:t>Ovlašćuje se gradonačelnik za poduzimanje svih daljnjih aktivnosti i potpisivanje akata i izvršavanje plaćanja vezanih uz provedbu projekta</w:t>
      </w:r>
      <w:r w:rsidR="00B5531B" w:rsidRPr="00EF35F1">
        <w:t xml:space="preserve"> iz stavka 1. ovog članka</w:t>
      </w:r>
      <w:r w:rsidRPr="00EF35F1">
        <w:t xml:space="preserve">, a sredstva za provedbu osigurat će se u </w:t>
      </w:r>
      <w:r w:rsidR="00BF76A0" w:rsidRPr="00EF35F1">
        <w:t>p</w:t>
      </w:r>
      <w:r w:rsidRPr="00EF35F1">
        <w:t>roračunima Grada Samobora u godišnjim iznosima prema otplatnom planu u razdoblju od 201</w:t>
      </w:r>
      <w:r w:rsidR="00F42943" w:rsidRPr="00EF35F1">
        <w:t>9</w:t>
      </w:r>
      <w:r w:rsidRPr="00EF35F1">
        <w:t>. do 202</w:t>
      </w:r>
      <w:r w:rsidR="00F42943" w:rsidRPr="00EF35F1">
        <w:t>4</w:t>
      </w:r>
      <w:r w:rsidRPr="00EF35F1">
        <w:t>. godine</w:t>
      </w:r>
      <w:r w:rsidR="00F42943" w:rsidRPr="00EF35F1">
        <w:t>.</w:t>
      </w:r>
      <w:r w:rsidR="00D2095B" w:rsidRPr="00EF35F1">
        <w:t>“</w:t>
      </w:r>
    </w:p>
    <w:p w:rsidR="0053131A" w:rsidRPr="00EF35F1" w:rsidRDefault="0053131A" w:rsidP="006A050A">
      <w:pPr>
        <w:pStyle w:val="Default"/>
        <w:ind w:firstLine="709"/>
        <w:jc w:val="both"/>
        <w:rPr>
          <w:color w:val="auto"/>
        </w:rPr>
      </w:pPr>
    </w:p>
    <w:p w:rsidR="00CA517D" w:rsidRPr="00EF35F1" w:rsidRDefault="00AD303D" w:rsidP="00AD303D">
      <w:pPr>
        <w:pStyle w:val="Default"/>
        <w:jc w:val="center"/>
      </w:pPr>
      <w:r w:rsidRPr="00EF35F1">
        <w:rPr>
          <w:b/>
          <w:bCs/>
        </w:rPr>
        <w:t xml:space="preserve">Članak </w:t>
      </w:r>
      <w:r w:rsidR="00E849A2" w:rsidRPr="00EF35F1">
        <w:rPr>
          <w:b/>
          <w:bCs/>
        </w:rPr>
        <w:t>5</w:t>
      </w:r>
      <w:r w:rsidRPr="00EF35F1">
        <w:rPr>
          <w:b/>
          <w:bCs/>
        </w:rPr>
        <w:t>.</w:t>
      </w:r>
    </w:p>
    <w:p w:rsidR="001E7387" w:rsidRPr="00EF35F1" w:rsidRDefault="001E7387" w:rsidP="001E7387">
      <w:pPr>
        <w:pStyle w:val="Bezproreda1"/>
        <w:widowControl w:val="0"/>
      </w:pPr>
      <w:r w:rsidRPr="00EF35F1">
        <w:t>Ov</w:t>
      </w:r>
      <w:r w:rsidR="00DB643F" w:rsidRPr="00EF35F1">
        <w:t>a</w:t>
      </w:r>
      <w:r w:rsidRPr="00EF35F1">
        <w:t xml:space="preserve"> Odluka stupa na snagu dan nakon dana objave u Službenim vijestima Grada Samobora.</w:t>
      </w:r>
    </w:p>
    <w:p w:rsidR="001E7387" w:rsidRPr="00EF35F1" w:rsidRDefault="001E7387" w:rsidP="001E738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18AC" w:rsidRPr="00EF35F1" w:rsidRDefault="00C418AC" w:rsidP="001E738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18AC" w:rsidRPr="00EF35F1" w:rsidRDefault="00C418AC" w:rsidP="001E738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7387" w:rsidRPr="00EF35F1" w:rsidRDefault="001E7387" w:rsidP="001E738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7387" w:rsidRPr="00EF35F1" w:rsidRDefault="001E7387" w:rsidP="001E7387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  <w:r w:rsidR="00473DAB">
        <w:rPr>
          <w:sz w:val="20"/>
          <w:szCs w:val="20"/>
        </w:rPr>
        <w:t>021-05/19-01/4</w:t>
      </w:r>
    </w:p>
    <w:p w:rsidR="001E7387" w:rsidRPr="00EF35F1" w:rsidRDefault="001E7387" w:rsidP="001E7387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URBROJ: </w:t>
      </w:r>
      <w:r w:rsidR="00473DAB">
        <w:rPr>
          <w:sz w:val="20"/>
          <w:szCs w:val="20"/>
        </w:rPr>
        <w:t>238-11-04-01/02-19-6</w:t>
      </w:r>
      <w:bookmarkStart w:id="0" w:name="_GoBack"/>
      <w:bookmarkEnd w:id="0"/>
    </w:p>
    <w:p w:rsidR="001E7387" w:rsidRPr="00EF35F1" w:rsidRDefault="001E7387" w:rsidP="001E7387">
      <w:pPr>
        <w:outlineLvl w:val="0"/>
      </w:pPr>
    </w:p>
    <w:p w:rsidR="001E7387" w:rsidRPr="00EF35F1" w:rsidRDefault="001E7387" w:rsidP="001E7387">
      <w:pPr>
        <w:tabs>
          <w:tab w:val="center" w:pos="7371"/>
        </w:tabs>
        <w:outlineLvl w:val="0"/>
        <w:rPr>
          <w:b/>
        </w:rPr>
      </w:pPr>
      <w:r w:rsidRPr="00EF35F1">
        <w:tab/>
      </w:r>
      <w:r w:rsidRPr="00EF35F1">
        <w:rPr>
          <w:b/>
        </w:rPr>
        <w:t>PREDSJEDNIK</w:t>
      </w:r>
    </w:p>
    <w:p w:rsidR="001E7387" w:rsidRPr="00EF35F1" w:rsidRDefault="001E7387" w:rsidP="001E7387">
      <w:pPr>
        <w:tabs>
          <w:tab w:val="center" w:pos="7371"/>
        </w:tabs>
        <w:outlineLvl w:val="0"/>
        <w:rPr>
          <w:b/>
        </w:rPr>
      </w:pPr>
      <w:r w:rsidRPr="00EF35F1">
        <w:rPr>
          <w:b/>
        </w:rPr>
        <w:tab/>
        <w:t>GRADSKOG VIJEĆA</w:t>
      </w:r>
    </w:p>
    <w:p w:rsidR="001E7387" w:rsidRPr="00EF35F1" w:rsidRDefault="001E7387" w:rsidP="001E7387">
      <w:pPr>
        <w:tabs>
          <w:tab w:val="center" w:pos="7371"/>
        </w:tabs>
        <w:spacing w:after="100" w:afterAutospacing="1"/>
        <w:outlineLvl w:val="0"/>
        <w:rPr>
          <w:b/>
        </w:rPr>
      </w:pPr>
      <w:r w:rsidRPr="00EF35F1">
        <w:rPr>
          <w:b/>
        </w:rPr>
        <w:tab/>
        <w:t>Miran Šoić</w:t>
      </w:r>
    </w:p>
    <w:p w:rsidR="002F298E" w:rsidRPr="00EF35F1" w:rsidRDefault="002F298E" w:rsidP="002F298E">
      <w:pPr>
        <w:rPr>
          <w:color w:val="1F497D"/>
        </w:rPr>
      </w:pPr>
    </w:p>
    <w:p w:rsidR="002F298E" w:rsidRPr="00EF35F1" w:rsidRDefault="002F298E" w:rsidP="001E7387">
      <w:pPr>
        <w:tabs>
          <w:tab w:val="center" w:pos="7371"/>
        </w:tabs>
        <w:spacing w:after="100" w:afterAutospacing="1"/>
        <w:outlineLvl w:val="0"/>
        <w:rPr>
          <w:b/>
        </w:rPr>
      </w:pPr>
    </w:p>
    <w:sectPr w:rsidR="002F298E" w:rsidRPr="00EF3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7A59"/>
    <w:rsid w:val="00020117"/>
    <w:rsid w:val="00035549"/>
    <w:rsid w:val="00087FEB"/>
    <w:rsid w:val="000B4F50"/>
    <w:rsid w:val="000D077B"/>
    <w:rsid w:val="000E4078"/>
    <w:rsid w:val="000F3328"/>
    <w:rsid w:val="001041E5"/>
    <w:rsid w:val="001371F2"/>
    <w:rsid w:val="00144D5B"/>
    <w:rsid w:val="001758CB"/>
    <w:rsid w:val="00181A19"/>
    <w:rsid w:val="00186217"/>
    <w:rsid w:val="001B241C"/>
    <w:rsid w:val="001B7250"/>
    <w:rsid w:val="001D7407"/>
    <w:rsid w:val="001E7387"/>
    <w:rsid w:val="00200DB0"/>
    <w:rsid w:val="00214FE1"/>
    <w:rsid w:val="002305E6"/>
    <w:rsid w:val="00272B1E"/>
    <w:rsid w:val="00280B94"/>
    <w:rsid w:val="00281ACC"/>
    <w:rsid w:val="002A0031"/>
    <w:rsid w:val="002A380F"/>
    <w:rsid w:val="002A4763"/>
    <w:rsid w:val="002D45FA"/>
    <w:rsid w:val="002F298E"/>
    <w:rsid w:val="002F58EC"/>
    <w:rsid w:val="002F5FC4"/>
    <w:rsid w:val="00315E55"/>
    <w:rsid w:val="00331196"/>
    <w:rsid w:val="00336502"/>
    <w:rsid w:val="00392164"/>
    <w:rsid w:val="003C04F8"/>
    <w:rsid w:val="003D2A44"/>
    <w:rsid w:val="003D5417"/>
    <w:rsid w:val="003E6189"/>
    <w:rsid w:val="003E63BD"/>
    <w:rsid w:val="00473DAB"/>
    <w:rsid w:val="004C56B0"/>
    <w:rsid w:val="00530012"/>
    <w:rsid w:val="0053131A"/>
    <w:rsid w:val="00533986"/>
    <w:rsid w:val="00546BE4"/>
    <w:rsid w:val="005566FE"/>
    <w:rsid w:val="00561B98"/>
    <w:rsid w:val="0057782E"/>
    <w:rsid w:val="00586929"/>
    <w:rsid w:val="00592ACD"/>
    <w:rsid w:val="005B551B"/>
    <w:rsid w:val="005B6CD1"/>
    <w:rsid w:val="005B6F1F"/>
    <w:rsid w:val="00636C07"/>
    <w:rsid w:val="00652AF8"/>
    <w:rsid w:val="00672549"/>
    <w:rsid w:val="00673933"/>
    <w:rsid w:val="00676FC8"/>
    <w:rsid w:val="006852BB"/>
    <w:rsid w:val="006864B3"/>
    <w:rsid w:val="006A050A"/>
    <w:rsid w:val="006B21FD"/>
    <w:rsid w:val="0071196A"/>
    <w:rsid w:val="0071528D"/>
    <w:rsid w:val="00742B2E"/>
    <w:rsid w:val="007629BB"/>
    <w:rsid w:val="00782513"/>
    <w:rsid w:val="00784909"/>
    <w:rsid w:val="00785096"/>
    <w:rsid w:val="00796359"/>
    <w:rsid w:val="00797108"/>
    <w:rsid w:val="008A341A"/>
    <w:rsid w:val="008D2464"/>
    <w:rsid w:val="008E6856"/>
    <w:rsid w:val="0091498D"/>
    <w:rsid w:val="00940F33"/>
    <w:rsid w:val="009B72A5"/>
    <w:rsid w:val="009C552B"/>
    <w:rsid w:val="009D15F4"/>
    <w:rsid w:val="009D2CCE"/>
    <w:rsid w:val="00A51157"/>
    <w:rsid w:val="00A61A0A"/>
    <w:rsid w:val="00A70D9E"/>
    <w:rsid w:val="00A72BA8"/>
    <w:rsid w:val="00A87CA7"/>
    <w:rsid w:val="00A91E1B"/>
    <w:rsid w:val="00A9552B"/>
    <w:rsid w:val="00AC306E"/>
    <w:rsid w:val="00AC65BB"/>
    <w:rsid w:val="00AD303D"/>
    <w:rsid w:val="00AD7E65"/>
    <w:rsid w:val="00AE6BB0"/>
    <w:rsid w:val="00AF7BFD"/>
    <w:rsid w:val="00B4615A"/>
    <w:rsid w:val="00B53710"/>
    <w:rsid w:val="00B5531B"/>
    <w:rsid w:val="00B62D40"/>
    <w:rsid w:val="00B63376"/>
    <w:rsid w:val="00B846CC"/>
    <w:rsid w:val="00BA1E5C"/>
    <w:rsid w:val="00BA2164"/>
    <w:rsid w:val="00BF76A0"/>
    <w:rsid w:val="00C005CB"/>
    <w:rsid w:val="00C12F54"/>
    <w:rsid w:val="00C22299"/>
    <w:rsid w:val="00C418AC"/>
    <w:rsid w:val="00C4665B"/>
    <w:rsid w:val="00C66955"/>
    <w:rsid w:val="00C76997"/>
    <w:rsid w:val="00C81E58"/>
    <w:rsid w:val="00C928C7"/>
    <w:rsid w:val="00CA517D"/>
    <w:rsid w:val="00CB515D"/>
    <w:rsid w:val="00CC264E"/>
    <w:rsid w:val="00CC4189"/>
    <w:rsid w:val="00CD5B2F"/>
    <w:rsid w:val="00CE7961"/>
    <w:rsid w:val="00CF6D33"/>
    <w:rsid w:val="00D2095B"/>
    <w:rsid w:val="00D234C9"/>
    <w:rsid w:val="00D31FE1"/>
    <w:rsid w:val="00D448B1"/>
    <w:rsid w:val="00D5092E"/>
    <w:rsid w:val="00DA46D6"/>
    <w:rsid w:val="00DB643F"/>
    <w:rsid w:val="00DF3097"/>
    <w:rsid w:val="00E16724"/>
    <w:rsid w:val="00E34062"/>
    <w:rsid w:val="00E577A4"/>
    <w:rsid w:val="00E818DA"/>
    <w:rsid w:val="00E849A2"/>
    <w:rsid w:val="00E905AB"/>
    <w:rsid w:val="00ED2CE7"/>
    <w:rsid w:val="00EF35F1"/>
    <w:rsid w:val="00F0448F"/>
    <w:rsid w:val="00F052AF"/>
    <w:rsid w:val="00F21800"/>
    <w:rsid w:val="00F4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A9D4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3</cp:revision>
  <cp:lastPrinted>2019-06-27T10:12:00Z</cp:lastPrinted>
  <dcterms:created xsi:type="dcterms:W3CDTF">2019-07-16T09:05:00Z</dcterms:created>
  <dcterms:modified xsi:type="dcterms:W3CDTF">2019-07-16T09:14:00Z</dcterms:modified>
</cp:coreProperties>
</file>