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074DB1" w14:textId="666D11CA" w:rsidR="00FB0623" w:rsidRDefault="00FB0623" w:rsidP="00FB0623">
      <w:pPr>
        <w:spacing w:after="0"/>
      </w:pP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2897F1E" wp14:editId="0DCB62B4">
                <wp:simplePos x="0" y="0"/>
                <wp:positionH relativeFrom="column">
                  <wp:posOffset>3076575</wp:posOffset>
                </wp:positionH>
                <wp:positionV relativeFrom="paragraph">
                  <wp:posOffset>9610725</wp:posOffset>
                </wp:positionV>
                <wp:extent cx="4391025" cy="485775"/>
                <wp:effectExtent l="0" t="0" r="0" b="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10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FD6DF1" w14:textId="251044F6" w:rsidR="00EE394D" w:rsidRPr="009D6167" w:rsidRDefault="0047719B" w:rsidP="00FB0623">
                            <w:pPr>
                              <w:spacing w:after="0"/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</w:pPr>
                            <w:r w:rsidRPr="009D6167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 xml:space="preserve">- </w:t>
                            </w:r>
                            <w:r w:rsidR="00CE6C38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>I</w:t>
                            </w:r>
                            <w:r w:rsidR="00682833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>I</w:t>
                            </w:r>
                            <w:r w:rsidR="00CE6C38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 xml:space="preserve">I. </w:t>
                            </w:r>
                            <w:r w:rsidR="00EE394D" w:rsidRPr="009D6167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>IZMJENE I DOPUNE</w:t>
                            </w:r>
                            <w:r w:rsidR="009D6167" w:rsidRPr="009D6167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 xml:space="preserve"> PRORAČUNA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897F1E"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26" type="#_x0000_t202" style="position:absolute;margin-left:242.25pt;margin-top:756.75pt;width:345.75pt;height:38.2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" filled="f" stroked="f" strokeweight=".5pt">
                <v:textbox>
                  <w:txbxContent>
                    <w:p w14:paraId="1CFD6DF1" w14:textId="251044F6" w:rsidR="00EE394D" w:rsidRPr="009D6167" w:rsidRDefault="0047719B" w:rsidP="00FB0623">
                      <w:pPr>
                        <w:spacing w:after="0"/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</w:pPr>
                      <w:r w:rsidRPr="009D6167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 xml:space="preserve">- </w:t>
                      </w:r>
                      <w:r w:rsidR="00CE6C38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>I</w:t>
                      </w:r>
                      <w:r w:rsidR="00682833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>I</w:t>
                      </w:r>
                      <w:r w:rsidR="00CE6C38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 xml:space="preserve">I. </w:t>
                      </w:r>
                      <w:r w:rsidR="00EE394D" w:rsidRPr="009D6167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>IZMJENE I DOPUNE</w:t>
                      </w:r>
                      <w:r w:rsidR="009D6167" w:rsidRPr="009D6167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 xml:space="preserve"> PRORAČUNA</w:t>
                      </w:r>
                    </w:p>
                  </w:txbxContent>
                </v:textbox>
              </v:shape>
            </w:pict>
          </mc:Fallback>
        </mc:AlternateContent>
      </w:r>
      <w:r w:rsidRPr="00FB0623">
        <w:rPr>
          <w:noProof/>
        </w:rPr>
        <w:drawing>
          <wp:inline distT="0" distB="0" distL="0" distR="0" wp14:anchorId="0DA51AEE" wp14:editId="0950C64D">
            <wp:extent cx="7574144" cy="6953250"/>
            <wp:effectExtent l="0" t="0" r="8255" b="0"/>
            <wp:docPr id="9100034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0954" cy="6959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0623">
        <w:rPr>
          <w:noProof/>
        </w:rPr>
        <w:drawing>
          <wp:inline distT="0" distB="0" distL="0" distR="0" wp14:anchorId="2A2C7CAA" wp14:editId="1C37B66F">
            <wp:extent cx="7699018" cy="3705225"/>
            <wp:effectExtent l="0" t="0" r="0" b="0"/>
            <wp:docPr id="1647778529" name="Picture 1" descr="A red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778529" name="Picture 1" descr="A red background with white text&#10;&#10;Description automatically generated"/>
                    <pic:cNvPicPr/>
                  </pic:nvPicPr>
                  <pic:blipFill rotWithShape="1">
                    <a:blip r:embed="rId10"/>
                    <a:srcRect t="2651" b="663"/>
                    <a:stretch/>
                  </pic:blipFill>
                  <pic:spPr bwMode="auto">
                    <a:xfrm>
                      <a:off x="0" y="0"/>
                      <a:ext cx="7710208" cy="3710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 w:type="page"/>
      </w:r>
    </w:p>
    <w:p w14:paraId="5F17F8E1" w14:textId="718D7F47" w:rsidR="00126086" w:rsidRDefault="00126086" w:rsidP="00E44BD4">
      <w:pPr>
        <w:tabs>
          <w:tab w:val="left" w:pos="6915"/>
        </w:tabs>
      </w:pPr>
    </w:p>
    <w:p w14:paraId="604E9FA4" w14:textId="5C58ABDF" w:rsidR="0047719B" w:rsidRDefault="00FB0623">
      <w:r w:rsidRPr="00280B58">
        <w:rPr>
          <w:noProof/>
        </w:rPr>
        <w:drawing>
          <wp:anchor distT="0" distB="0" distL="114300" distR="114300" simplePos="0" relativeHeight="252269568" behindDoc="0" locked="0" layoutInCell="1" allowOverlap="1" wp14:anchorId="0088DFED" wp14:editId="681A126C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6475504" cy="447675"/>
            <wp:effectExtent l="0" t="0" r="1905" b="0"/>
            <wp:wrapNone/>
            <wp:docPr id="8885518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50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10E0DC" w14:textId="55102127" w:rsidR="00603150" w:rsidRDefault="00603150"/>
    <w:p w14:paraId="21735D87" w14:textId="47ECF107" w:rsidR="001E0659" w:rsidRDefault="00AC40DA" w:rsidP="00E65312">
      <w:pPr>
        <w:rPr>
          <w:noProof/>
          <w:lang w:eastAsia="hr-HR"/>
        </w:rPr>
      </w:pP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38B5CF6D" wp14:editId="7073C950">
                <wp:simplePos x="0" y="0"/>
                <wp:positionH relativeFrom="column">
                  <wp:posOffset>512445</wp:posOffset>
                </wp:positionH>
                <wp:positionV relativeFrom="paragraph">
                  <wp:posOffset>146685</wp:posOffset>
                </wp:positionV>
                <wp:extent cx="3371850" cy="503555"/>
                <wp:effectExtent l="0" t="0" r="0" b="0"/>
                <wp:wrapNone/>
                <wp:docPr id="1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503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253252" w14:textId="7C3259AB" w:rsidR="0047719B" w:rsidRPr="006C3D49" w:rsidRDefault="00493103" w:rsidP="0047719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I</w:t>
                            </w:r>
                            <w:r w:rsidR="00682833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I</w:t>
                            </w: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I. </w:t>
                            </w:r>
                            <w:r w:rsidR="0047719B"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IZMJENE I DOPUNE PRORAČUNA GRADA SAMOBORA ZA 202</w:t>
                            </w:r>
                            <w:r w:rsidR="00E65312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4</w:t>
                            </w:r>
                            <w:r w:rsidR="0047719B"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. GODINU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5CF6D" id="Text Box 6" o:spid="_x0000_s1027" type="#_x0000_t202" style="position:absolute;margin-left:40.35pt;margin-top:11.55pt;width:265.5pt;height:39.65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" filled="f" stroked="f" strokeweight=".5pt">
                <v:textbox>
                  <w:txbxContent>
                    <w:p w14:paraId="11253252" w14:textId="7C3259AB" w:rsidR="0047719B" w:rsidRPr="006C3D49" w:rsidRDefault="00493103" w:rsidP="0047719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I</w:t>
                      </w:r>
                      <w:r w:rsidR="00682833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I</w:t>
                      </w: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I. </w:t>
                      </w:r>
                      <w:r w:rsidR="0047719B"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IZMJENE I DOPUNE PRORAČUNA GRADA SAMOBORA ZA 202</w:t>
                      </w:r>
                      <w:r w:rsidR="00E65312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4</w:t>
                      </w:r>
                      <w:r w:rsidR="0047719B"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. GODINU</w:t>
                      </w:r>
                    </w:p>
                  </w:txbxContent>
                </v:textbox>
              </v:shape>
            </w:pict>
          </mc:Fallback>
        </mc:AlternateContent>
      </w:r>
      <w:r w:rsidR="0047719B">
        <w:rPr>
          <w:noProof/>
          <w:lang w:eastAsia="hr-HR"/>
        </w:rPr>
        <w:t xml:space="preserve"> </w:t>
      </w:r>
      <w:r w:rsidR="00C43672">
        <w:rPr>
          <w:noProof/>
        </w:rPr>
        <w:drawing>
          <wp:anchor distT="0" distB="0" distL="114300" distR="114300" simplePos="0" relativeHeight="252131328" behindDoc="0" locked="0" layoutInCell="1" allowOverlap="1" wp14:anchorId="06FC3A46" wp14:editId="178A2276">
            <wp:simplePos x="0" y="0"/>
            <wp:positionH relativeFrom="column">
              <wp:posOffset>3827780</wp:posOffset>
            </wp:positionH>
            <wp:positionV relativeFrom="paragraph">
              <wp:posOffset>105410</wp:posOffset>
            </wp:positionV>
            <wp:extent cx="3676650" cy="3124200"/>
            <wp:effectExtent l="0" t="0" r="0" b="0"/>
            <wp:wrapNone/>
            <wp:docPr id="3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FBEBC1C1-293C-4C61-A7B7-7ABC64347B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1">
                      <a:extLst>
                        <a:ext uri="{FF2B5EF4-FFF2-40B4-BE49-F238E27FC236}">
                          <a16:creationId xmlns:a16="http://schemas.microsoft.com/office/drawing/2014/main" id="{FBEBC1C1-293C-4C61-A7B7-7ABC64347B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" t="32140" r="49852" b="36672"/>
                    <a:stretch/>
                  </pic:blipFill>
                  <pic:spPr bwMode="auto">
                    <a:xfrm>
                      <a:off x="0" y="0"/>
                      <a:ext cx="367665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B11A4" w:rsidRPr="00DB11A4">
        <w:t xml:space="preserve"> </w:t>
      </w:r>
    </w:p>
    <w:p w14:paraId="341B88BF" w14:textId="3B4533BF" w:rsidR="00CA6334" w:rsidRDefault="0047719B">
      <w:r>
        <w:rPr>
          <w:noProof/>
        </w:rPr>
        <w:drawing>
          <wp:anchor distT="0" distB="0" distL="114300" distR="114300" simplePos="0" relativeHeight="252179456" behindDoc="0" locked="0" layoutInCell="1" allowOverlap="1" wp14:anchorId="3DD64EBA" wp14:editId="2D56280F">
            <wp:simplePos x="0" y="0"/>
            <wp:positionH relativeFrom="column">
              <wp:posOffset>560070</wp:posOffset>
            </wp:positionH>
            <wp:positionV relativeFrom="paragraph">
              <wp:posOffset>285115</wp:posOffset>
            </wp:positionV>
            <wp:extent cx="714375" cy="152400"/>
            <wp:effectExtent l="0" t="0" r="9525" b="0"/>
            <wp:wrapNone/>
            <wp:docPr id="20" name="Slika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262F7E" w14:textId="164A7A27" w:rsidR="00CA6334" w:rsidRDefault="00B4442E"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464704" behindDoc="0" locked="0" layoutInCell="1" allowOverlap="1" wp14:anchorId="7CA117E6" wp14:editId="46C698A6">
                <wp:simplePos x="0" y="0"/>
                <wp:positionH relativeFrom="column">
                  <wp:posOffset>4057650</wp:posOffset>
                </wp:positionH>
                <wp:positionV relativeFrom="paragraph">
                  <wp:posOffset>2620010</wp:posOffset>
                </wp:positionV>
                <wp:extent cx="3141980" cy="26384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1980" cy="2638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76907C" w14:textId="7E6294D7" w:rsidR="00F175A8" w:rsidRPr="00997DF7" w:rsidRDefault="00F175A8" w:rsidP="008D014C">
                            <w:pPr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KONSOLIDIRANI PRORA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Č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UN</w:t>
                            </w:r>
                          </w:p>
                          <w:p w14:paraId="6C7DA65A" w14:textId="38E5E44A" w:rsidR="00F175A8" w:rsidRPr="00997DF7" w:rsidRDefault="00A07B0F" w:rsidP="008D01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U općem dijelu proračuna iskazani su ukupni konsolidirani prihodi i primici te rashodi i izdaci Grada Samobora i 1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proračunskih korisnika </w:t>
                            </w:r>
                            <w:r w:rsidR="00E179B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G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rada </w:t>
                            </w:r>
                            <w:r w:rsidR="00F175A8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uključenih u sustav lokalne riznice u ukupnom iznosu od </w:t>
                            </w:r>
                            <w:r w:rsidR="00646B64" w:rsidRPr="00646B64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103.873.227 €</w:t>
                            </w:r>
                            <w:r w:rsidR="00F175A8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688F1B5B" w14:textId="16F48F1B" w:rsidR="00F175A8" w:rsidRPr="00997DF7" w:rsidRDefault="00F175A8" w:rsidP="008D014C">
                            <w:pPr>
                              <w:autoSpaceDE w:val="0"/>
                              <w:autoSpaceDN w:val="0"/>
                              <w:adjustRightInd w:val="0"/>
                              <w:spacing w:before="240"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Proračunski korisnici Grada su </w:t>
                            </w:r>
                            <w:r w:rsidR="00490319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oni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čiji se rashodi za zaposlene i/ili materijalni rashodi osiguravaju u proračunu, a kojih je osnivač 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G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rad, kojima je izvor prihoda proračun 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G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rada u iznosu od 50% ili više, te koji su navedeni u Registru proračunskih i izvanproračunskih korisnika.</w:t>
                            </w:r>
                          </w:p>
                          <w:p w14:paraId="74494628" w14:textId="5FB23022" w:rsidR="00490319" w:rsidRPr="00997DF7" w:rsidRDefault="00490319" w:rsidP="008D014C">
                            <w:pPr>
                              <w:autoSpaceDE w:val="0"/>
                              <w:autoSpaceDN w:val="0"/>
                              <w:adjustRightInd w:val="0"/>
                              <w:spacing w:before="240"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Aktivnosti </w:t>
                            </w:r>
                            <w:r w:rsidR="007821E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korisnika </w:t>
                            </w:r>
                            <w:r w:rsidR="000D7FA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jedinica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mjesne samouprave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(mjesnih odbora i gradskih četvrti) i p</w:t>
                            </w:r>
                            <w:r w:rsidR="00ED366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redstavnika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nacionaln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ih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manjin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a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Grada Samobora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(</w:t>
                            </w:r>
                            <w:r w:rsidR="00C43672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srpske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,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slovenske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i </w:t>
                            </w:r>
                            <w:r w:rsidR="00ED366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albanske</w:t>
                            </w:r>
                            <w:r w:rsidR="00ED3662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nacionalne manjine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)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7821E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također su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iskazane u proračunu.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117E6" id="Text Box 10" o:spid="_x0000_s1028" type="#_x0000_t202" style="position:absolute;margin-left:319.5pt;margin-top:206.3pt;width:247.4pt;height:207.75pt;z-index:25146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" filled="f" stroked="f" strokeweight=".5pt">
                <v:textbox>
                  <w:txbxContent>
                    <w:p w14:paraId="5376907C" w14:textId="7E6294D7" w:rsidR="00F175A8" w:rsidRPr="00997DF7" w:rsidRDefault="00F175A8" w:rsidP="008D014C">
                      <w:pPr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KONSOLIDIRANI PRORA</w:t>
                      </w:r>
                      <w:r w:rsidR="00975189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Č</w:t>
                      </w: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UN</w:t>
                      </w:r>
                    </w:p>
                    <w:p w14:paraId="6C7DA65A" w14:textId="38E5E44A" w:rsidR="00F175A8" w:rsidRPr="00997DF7" w:rsidRDefault="00A07B0F" w:rsidP="008D01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U općem dijelu proračuna iskazani su ukupni konsolidirani prihodi i primici te rashodi i izdaci Grada Samobora i 1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proračunskih korisnika </w:t>
                      </w:r>
                      <w:r w:rsidR="00E179B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G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rada </w:t>
                      </w:r>
                      <w:r w:rsidR="00F175A8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uključenih u sustav lokalne riznice u ukupnom iznosu od </w:t>
                      </w:r>
                      <w:r w:rsidR="00646B64" w:rsidRPr="00646B64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103.873.227 €</w:t>
                      </w:r>
                      <w:r w:rsidR="00F175A8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  <w:p w14:paraId="688F1B5B" w14:textId="16F48F1B" w:rsidR="00F175A8" w:rsidRPr="00997DF7" w:rsidRDefault="00F175A8" w:rsidP="008D014C">
                      <w:pPr>
                        <w:autoSpaceDE w:val="0"/>
                        <w:autoSpaceDN w:val="0"/>
                        <w:adjustRightInd w:val="0"/>
                        <w:spacing w:before="240"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Proračunski korisnici Grada su </w:t>
                      </w:r>
                      <w:r w:rsidR="00490319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oni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čiji se rashodi za zaposlene i/ili materijalni rashodi osiguravaju u proračunu, a kojih je osnivač 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G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rad, kojima je izvor prihoda proračun 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G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rada u iznosu od 50% ili više, te koji su navedeni u Registru proračunskih i izvanproračunskih korisnika.</w:t>
                      </w:r>
                    </w:p>
                    <w:p w14:paraId="74494628" w14:textId="5FB23022" w:rsidR="00490319" w:rsidRPr="00997DF7" w:rsidRDefault="00490319" w:rsidP="008D014C">
                      <w:pPr>
                        <w:autoSpaceDE w:val="0"/>
                        <w:autoSpaceDN w:val="0"/>
                        <w:adjustRightInd w:val="0"/>
                        <w:spacing w:before="240"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Aktivnosti </w:t>
                      </w:r>
                      <w:r w:rsidR="007821E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korisnika </w:t>
                      </w:r>
                      <w:r w:rsidR="000D7FA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jedinica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mjesne samouprave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(mjesnih odbora i gradskih četvrti) i p</w:t>
                      </w:r>
                      <w:r w:rsidR="00ED366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redstavnika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nacionaln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ih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manjin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a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Grada Samobora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(</w:t>
                      </w:r>
                      <w:r w:rsidR="00C43672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srpske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,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slovenske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i </w:t>
                      </w:r>
                      <w:r w:rsidR="00ED366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albanske</w:t>
                      </w:r>
                      <w:r w:rsidR="00ED3662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nacionalne manjine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)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7821E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također su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iskazane u proračunu.</w:t>
                      </w:r>
                    </w:p>
                  </w:txbxContent>
                </v:textbox>
              </v:shape>
            </w:pict>
          </mc:Fallback>
        </mc:AlternateContent>
      </w:r>
      <w:r w:rsidR="00AB202F">
        <w:rPr>
          <w:noProof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5C94B015" wp14:editId="1286D5C9">
                <wp:simplePos x="0" y="0"/>
                <wp:positionH relativeFrom="column">
                  <wp:posOffset>4067175</wp:posOffset>
                </wp:positionH>
                <wp:positionV relativeFrom="paragraph">
                  <wp:posOffset>219711</wp:posOffset>
                </wp:positionV>
                <wp:extent cx="993775" cy="742950"/>
                <wp:effectExtent l="0" t="0" r="0" b="0"/>
                <wp:wrapNone/>
                <wp:docPr id="4" name="Text Box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15EF25B8-8E0C-4AD6-9797-2AC4EB59ADF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775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F05DF0" w14:textId="77777777" w:rsidR="00490319" w:rsidRPr="00997DF7" w:rsidRDefault="00490319" w:rsidP="00490319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Proračunski korisnici</w:t>
                            </w:r>
                          </w:p>
                          <w:p w14:paraId="2CCCEBA7" w14:textId="77777777" w:rsidR="00AB202F" w:rsidRPr="00AB202F" w:rsidRDefault="00AB202F" w:rsidP="00AB202F">
                            <w:pPr>
                              <w:spacing w:line="256" w:lineRule="auto"/>
                              <w:jc w:val="center"/>
                              <w:textAlignment w:val="baseline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AB202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15.365.736 €  </w:t>
                            </w:r>
                          </w:p>
                          <w:p w14:paraId="7C506C04" w14:textId="071431F3" w:rsidR="00490319" w:rsidRPr="00997DF7" w:rsidRDefault="00490319" w:rsidP="00AB202F">
                            <w:pPr>
                              <w:spacing w:line="256" w:lineRule="auto"/>
                              <w:jc w:val="center"/>
                              <w:textAlignment w:val="baseline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4B015" id="Text Box 16" o:spid="_x0000_s1029" type="#_x0000_t202" style="position:absolute;margin-left:320.25pt;margin-top:17.3pt;width:78.25pt;height:58.5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" filled="f" stroked="f" strokeweight=".5pt">
                <v:textbox>
                  <w:txbxContent>
                    <w:p w14:paraId="0CF05DF0" w14:textId="77777777" w:rsidR="00490319" w:rsidRPr="00997DF7" w:rsidRDefault="00490319" w:rsidP="00490319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Proračunski korisnici</w:t>
                      </w:r>
                    </w:p>
                    <w:p w14:paraId="2CCCEBA7" w14:textId="77777777" w:rsidR="00AB202F" w:rsidRPr="00AB202F" w:rsidRDefault="00AB202F" w:rsidP="00AB202F">
                      <w:pPr>
                        <w:spacing w:line="256" w:lineRule="auto"/>
                        <w:jc w:val="center"/>
                        <w:textAlignment w:val="baseline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AB202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15.365.736 €  </w:t>
                      </w:r>
                    </w:p>
                    <w:p w14:paraId="7C506C04" w14:textId="071431F3" w:rsidR="00490319" w:rsidRPr="00997DF7" w:rsidRDefault="00490319" w:rsidP="00AB202F">
                      <w:pPr>
                        <w:spacing w:line="256" w:lineRule="auto"/>
                        <w:jc w:val="center"/>
                        <w:textAlignment w:val="baseline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10BCD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781F568A" wp14:editId="0811456C">
                <wp:simplePos x="0" y="0"/>
                <wp:positionH relativeFrom="column">
                  <wp:posOffset>2085975</wp:posOffset>
                </wp:positionH>
                <wp:positionV relativeFrom="paragraph">
                  <wp:posOffset>8030210</wp:posOffset>
                </wp:positionV>
                <wp:extent cx="571500" cy="421005"/>
                <wp:effectExtent l="0" t="0" r="0" b="0"/>
                <wp:wrapNone/>
                <wp:docPr id="33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42100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FE6D50" w14:textId="1478A3A7" w:rsidR="00E179B6" w:rsidRPr="0085456E" w:rsidRDefault="00F10BCD" w:rsidP="00E179B6">
                            <w:pPr>
                              <w:spacing w:after="0"/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  <w:t>1</w:t>
                            </w:r>
                            <w:r w:rsidR="008E52C6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  <w:t>1</w:t>
                            </w:r>
                            <w:r w:rsidR="00E179B6" w:rsidRPr="0085456E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  <w:t>/2</w:t>
                            </w:r>
                            <w:r w:rsidR="00E65312" w:rsidRPr="0085456E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  <w:t>4</w:t>
                            </w:r>
                            <w:r w:rsidR="00E179B6" w:rsidRPr="0085456E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F568A" id="_x0000_s1030" type="#_x0000_t202" style="position:absolute;margin-left:164.25pt;margin-top:632.3pt;width:45pt;height:33.15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" fillcolor="#272727 [2749]" stroked="f" strokeweight=".5pt">
                <v:textbox>
                  <w:txbxContent>
                    <w:p w14:paraId="7DFE6D50" w14:textId="1478A3A7" w:rsidR="00E179B6" w:rsidRPr="0085456E" w:rsidRDefault="00F10BCD" w:rsidP="00E179B6">
                      <w:pPr>
                        <w:spacing w:after="0"/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</w:pPr>
                      <w:r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  <w:t>1</w:t>
                      </w:r>
                      <w:r w:rsidR="008E52C6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  <w:t>1</w:t>
                      </w:r>
                      <w:r w:rsidR="00E179B6" w:rsidRPr="0085456E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  <w:t>/2</w:t>
                      </w:r>
                      <w:r w:rsidR="00E65312" w:rsidRPr="0085456E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  <w:t>4</w:t>
                      </w:r>
                      <w:r w:rsidR="00E179B6" w:rsidRPr="0085456E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C40DA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458560" behindDoc="0" locked="0" layoutInCell="1" allowOverlap="1" wp14:anchorId="7F592D44" wp14:editId="4920E907">
                <wp:simplePos x="0" y="0"/>
                <wp:positionH relativeFrom="column">
                  <wp:posOffset>483870</wp:posOffset>
                </wp:positionH>
                <wp:positionV relativeFrom="paragraph">
                  <wp:posOffset>301625</wp:posOffset>
                </wp:positionV>
                <wp:extent cx="3273287" cy="4942868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3287" cy="494286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D89794" w14:textId="77777777" w:rsidR="00224D80" w:rsidRDefault="00EE394D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Proračun je temeljni financijski akt u kojem su planirani svi prihodi i rashodi Grada i proračunskih korisnika za ovu proračunsku i sljedeće dvije godine. </w:t>
                            </w:r>
                            <w:r w:rsidR="00C630E3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Proračun nije statičan akt</w:t>
                            </w:r>
                            <w:r w:rsidR="00377D23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,</w:t>
                            </w:r>
                            <w:r w:rsidR="00C630E3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već se sukladno Zakonu o proračunu može mijenjati tijekom proračunske godine.</w:t>
                            </w:r>
                          </w:p>
                          <w:p w14:paraId="2278A0D4" w14:textId="78B506F3" w:rsidR="00A66596" w:rsidRPr="00997DF7" w:rsidRDefault="00C630E3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Ta izmjena se može realizirati kroz </w:t>
                            </w:r>
                            <w:r w:rsidR="00621753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izmjene i dopune proračuna</w:t>
                            </w:r>
                            <w:r w:rsidR="00691319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(naziva se i rebalans proračuna)</w:t>
                            </w:r>
                            <w:r w:rsidR="00621753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ili putem odluke o preraspodjeli sredstava</w:t>
                            </w:r>
                            <w:r w:rsidR="004024F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koja je u nadležnosti gradonačelnice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42679A7E" w14:textId="5DBE0382" w:rsidR="00691319" w:rsidRPr="00997DF7" w:rsidRDefault="00691319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3AB8DBE8" w14:textId="1F0DA0D5" w:rsidR="00DC7201" w:rsidRPr="00997DF7" w:rsidRDefault="00B92F17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REBALANS PRORAČUNA je izmjena proračunskih iznosa odnosno njihovo smanjenje i/ili povećanje u odnosu na plan proračuna donesen na početku </w:t>
                            </w:r>
                            <w:r w:rsidR="00285A2D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odnosno tijekom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kalendarske godine</w:t>
                            </w:r>
                            <w:r w:rsidR="00DC7201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, dok se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DC7201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sukladno Zakonu o proračunu (NN br. 144/21.) projekcije ne mijenjaju tijekom godine.</w:t>
                            </w:r>
                          </w:p>
                          <w:p w14:paraId="7CDD2588" w14:textId="4AF5DAA0" w:rsidR="00DC7201" w:rsidRPr="00997DF7" w:rsidRDefault="00DC7201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7D8A921F" w14:textId="77777777" w:rsidR="00DC7201" w:rsidRPr="00997DF7" w:rsidRDefault="00DC7201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Procedura izmjena/rebalansa proračuna identična je proceduri njegova donošenja.</w:t>
                            </w:r>
                          </w:p>
                          <w:p w14:paraId="05B35ACD" w14:textId="77777777" w:rsidR="00DC7201" w:rsidRPr="00997DF7" w:rsidRDefault="00DC7201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660F4917" w14:textId="0DE7A56F" w:rsidR="00CC5172" w:rsidRPr="00D2363E" w:rsidRDefault="00CC5172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Na </w:t>
                            </w:r>
                            <w:r w:rsidR="0049310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</w:t>
                            </w:r>
                            <w:r w:rsidR="0068283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</w:t>
                            </w: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sjednici Gradskog vijeća Grada Samobora održanoj </w:t>
                            </w:r>
                            <w:r w:rsidR="00ED25A1"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</w:t>
                            </w: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</w:t>
                            </w:r>
                            <w:r w:rsidR="0049310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li</w:t>
                            </w:r>
                            <w:r w:rsidR="0068283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stopada</w:t>
                            </w: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202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godine donesene su </w:t>
                            </w:r>
                            <w:r w:rsidR="0049310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</w:t>
                            </w:r>
                            <w:r w:rsidR="0068283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</w:t>
                            </w:r>
                            <w:r w:rsidR="0049310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I. </w:t>
                            </w: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Izmjene i dopune Proračuna Grada Samobora za 202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., </w:t>
                            </w:r>
                            <w:r w:rsidR="00B05FF0"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u</w:t>
                            </w:r>
                            <w:r w:rsidR="00B05FF0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kojima 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j</w:t>
                            </w:r>
                            <w:r w:rsidR="00B05FF0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e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izvorni proračun od </w:t>
                            </w:r>
                            <w:r w:rsidR="00682833" w:rsidRPr="0068283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103.417.115 €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povećan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za iznos od </w:t>
                            </w:r>
                            <w:r w:rsidR="0068283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="00FC502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5</w:t>
                            </w:r>
                            <w:r w:rsidR="0068283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6.112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 ili </w:t>
                            </w:r>
                            <w:r w:rsidR="0068283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0,44</w:t>
                            </w:r>
                            <w:r w:rsidR="00DD524B" w:rsidRPr="00D2363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% i iznosi </w:t>
                            </w:r>
                            <w:r w:rsidR="00682833" w:rsidRPr="0068283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bookmarkStart w:id="0" w:name="_Hlk178154556"/>
                            <w:r w:rsidR="00682833" w:rsidRPr="0068283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103.873.227 €</w:t>
                            </w:r>
                            <w:bookmarkEnd w:id="0"/>
                            <w:r w:rsidR="00B05FF0" w:rsidRPr="00D2363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7FEBC1DA" w14:textId="77777777" w:rsidR="0047719B" w:rsidRPr="0047421A" w:rsidRDefault="0047719B" w:rsidP="0086681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5D09EC93" w14:textId="1A8C8545" w:rsidR="0047719B" w:rsidRPr="0047421A" w:rsidRDefault="0047719B" w:rsidP="0086681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Ovim izmjenama i dopunama Proračuna</w:t>
                            </w:r>
                            <w:r w:rsidR="007C49B6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mijenjan</w:t>
                            </w:r>
                            <w:r w:rsidR="00550DF7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e su </w:t>
                            </w:r>
                            <w:r w:rsidR="00CC494A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ukupno </w:t>
                            </w:r>
                            <w:r w:rsidR="0047421A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7</w:t>
                            </w:r>
                            <w:r w:rsidR="00646B64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62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analitičk</w:t>
                            </w:r>
                            <w:r w:rsidR="00975189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e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proračunsk</w:t>
                            </w:r>
                            <w:r w:rsidR="00975189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e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pozicij</w:t>
                            </w:r>
                            <w:r w:rsidR="00975189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e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na razini odjeljka ekonomske klasifikacije (</w:t>
                            </w:r>
                            <w:r w:rsidR="00646B64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68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pozici</w:t>
                            </w:r>
                            <w:r w:rsidR="00975189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ja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75189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prihoda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i </w:t>
                            </w:r>
                            <w:r w:rsidR="0047421A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6</w:t>
                            </w:r>
                            <w:r w:rsidR="00646B64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94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pozicij</w:t>
                            </w:r>
                            <w:r w:rsidR="00CC494A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a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75189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rash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oda)</w:t>
                            </w:r>
                            <w:r w:rsidR="00566FD1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92D44" id="_x0000_s1031" type="#_x0000_t202" style="position:absolute;margin-left:38.1pt;margin-top:23.75pt;width:257.75pt;height:389.2pt;z-index:25145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" filled="f" stroked="f" strokeweight=".5pt">
                <v:textbox>
                  <w:txbxContent>
                    <w:p w14:paraId="53D89794" w14:textId="77777777" w:rsidR="00224D80" w:rsidRDefault="00EE394D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Proračun je temeljni financijski akt u kojem su planirani svi prihodi i rashodi Grada i proračunskih korisnika za ovu proračunsku i sljedeće dvije godine. </w:t>
                      </w:r>
                      <w:r w:rsidR="00C630E3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Proračun nije statičan akt</w:t>
                      </w:r>
                      <w:r w:rsidR="00377D23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,</w:t>
                      </w:r>
                      <w:r w:rsidR="00C630E3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već se sukladno Zakonu o proračunu može mijenjati tijekom proračunske godine.</w:t>
                      </w:r>
                    </w:p>
                    <w:p w14:paraId="2278A0D4" w14:textId="78B506F3" w:rsidR="00A66596" w:rsidRPr="00997DF7" w:rsidRDefault="00C630E3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Ta izmjena se može realizirati kroz </w:t>
                      </w:r>
                      <w:r w:rsidR="00621753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izmjene i dopune proračuna</w:t>
                      </w:r>
                      <w:r w:rsidR="00691319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(naziva se i rebalans proračuna)</w:t>
                      </w:r>
                      <w:r w:rsidR="00621753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ili putem odluke o preraspodjeli sredstava</w:t>
                      </w:r>
                      <w:r w:rsidR="004024F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koja je u nadležnosti gradonačelnice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  <w:p w14:paraId="42679A7E" w14:textId="5DBE0382" w:rsidR="00691319" w:rsidRPr="00997DF7" w:rsidRDefault="00691319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3AB8DBE8" w14:textId="1F0DA0D5" w:rsidR="00DC7201" w:rsidRPr="00997DF7" w:rsidRDefault="00B92F17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REBALANS PRORAČUNA je izmjena proračunskih iznosa odnosno njihovo smanjenje i/ili povećanje u odnosu na plan proračuna donesen na početku </w:t>
                      </w:r>
                      <w:r w:rsidR="00285A2D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odnosno tijekom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kalendarske godine</w:t>
                      </w:r>
                      <w:r w:rsidR="00DC7201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, dok se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DC7201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sukladno Zakonu o proračunu (NN br. 144/21.) projekcije ne mijenjaju tijekom godine.</w:t>
                      </w:r>
                    </w:p>
                    <w:p w14:paraId="7CDD2588" w14:textId="4AF5DAA0" w:rsidR="00DC7201" w:rsidRPr="00997DF7" w:rsidRDefault="00DC7201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7D8A921F" w14:textId="77777777" w:rsidR="00DC7201" w:rsidRPr="00997DF7" w:rsidRDefault="00DC7201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Procedura izmjena/rebalansa proračuna identična je proceduri njegova donošenja.</w:t>
                      </w:r>
                    </w:p>
                    <w:p w14:paraId="05B35ACD" w14:textId="77777777" w:rsidR="00DC7201" w:rsidRPr="00997DF7" w:rsidRDefault="00DC7201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660F4917" w14:textId="0DE7A56F" w:rsidR="00CC5172" w:rsidRPr="00D2363E" w:rsidRDefault="00CC5172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Na </w:t>
                      </w:r>
                      <w:r w:rsidR="0049310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</w:t>
                      </w:r>
                      <w:r w:rsidR="0068283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</w:t>
                      </w: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sjednici Gradskog vijeća Grada Samobora održanoj </w:t>
                      </w:r>
                      <w:r w:rsidR="00ED25A1"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</w:t>
                      </w: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</w:t>
                      </w:r>
                      <w:r w:rsidR="0049310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li</w:t>
                      </w:r>
                      <w:r w:rsidR="0068283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stopada</w:t>
                      </w: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202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godine donesene su </w:t>
                      </w:r>
                      <w:r w:rsidR="0049310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</w:t>
                      </w:r>
                      <w:r w:rsidR="0068283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</w:t>
                      </w:r>
                      <w:r w:rsidR="0049310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I. </w:t>
                      </w: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Izmjene i dopune Proračuna Grada Samobora za 202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., </w:t>
                      </w:r>
                      <w:r w:rsidR="00B05FF0"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u</w:t>
                      </w:r>
                      <w:r w:rsidR="00B05FF0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kojima 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j</w:t>
                      </w:r>
                      <w:r w:rsidR="00B05FF0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e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izvorni proračun od </w:t>
                      </w:r>
                      <w:r w:rsidR="00682833" w:rsidRPr="0068283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103.417.115 €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povećan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za iznos od </w:t>
                      </w:r>
                      <w:r w:rsidR="0068283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="00FC502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5</w:t>
                      </w:r>
                      <w:r w:rsidR="0068283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6.112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 ili </w:t>
                      </w:r>
                      <w:r w:rsidR="0068283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0,44</w:t>
                      </w:r>
                      <w:r w:rsidR="00DD524B" w:rsidRPr="00D2363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% i iznosi </w:t>
                      </w:r>
                      <w:r w:rsidR="00682833" w:rsidRPr="0068283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bookmarkStart w:id="1" w:name="_Hlk178154556"/>
                      <w:r w:rsidR="00682833" w:rsidRPr="0068283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103.873.227 €</w:t>
                      </w:r>
                      <w:bookmarkEnd w:id="1"/>
                      <w:r w:rsidR="00B05FF0" w:rsidRPr="00D2363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  <w:p w14:paraId="7FEBC1DA" w14:textId="77777777" w:rsidR="0047719B" w:rsidRPr="0047421A" w:rsidRDefault="0047719B" w:rsidP="0086681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5D09EC93" w14:textId="1A8C8545" w:rsidR="0047719B" w:rsidRPr="0047421A" w:rsidRDefault="0047719B" w:rsidP="0086681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Ovim izmjenama i dopunama Proračuna</w:t>
                      </w:r>
                      <w:r w:rsidR="007C49B6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mijenjan</w:t>
                      </w:r>
                      <w:r w:rsidR="00550DF7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e su </w:t>
                      </w:r>
                      <w:r w:rsidR="00CC494A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ukupno </w:t>
                      </w:r>
                      <w:r w:rsidR="0047421A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7</w:t>
                      </w:r>
                      <w:r w:rsidR="00646B64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62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analitičk</w:t>
                      </w:r>
                      <w:r w:rsidR="00975189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e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proračunsk</w:t>
                      </w:r>
                      <w:r w:rsidR="00975189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e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pozicij</w:t>
                      </w:r>
                      <w:r w:rsidR="00975189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e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na razini odjeljka ekonomske klasifikacije (</w:t>
                      </w:r>
                      <w:r w:rsidR="00646B64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68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pozici</w:t>
                      </w:r>
                      <w:r w:rsidR="00975189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ja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975189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prihoda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i </w:t>
                      </w:r>
                      <w:r w:rsidR="0047421A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6</w:t>
                      </w:r>
                      <w:r w:rsidR="00646B64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94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pozicij</w:t>
                      </w:r>
                      <w:r w:rsidR="00CC494A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a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975189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rash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oda)</w:t>
                      </w:r>
                      <w:r w:rsidR="00566FD1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65312">
        <w:rPr>
          <w:noProof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16CA02E2" wp14:editId="0641C638">
                <wp:simplePos x="0" y="0"/>
                <wp:positionH relativeFrom="column">
                  <wp:posOffset>5153025</wp:posOffset>
                </wp:positionH>
                <wp:positionV relativeFrom="paragraph">
                  <wp:posOffset>1524635</wp:posOffset>
                </wp:positionV>
                <wp:extent cx="1112520" cy="933450"/>
                <wp:effectExtent l="0" t="0" r="0" b="0"/>
                <wp:wrapNone/>
                <wp:docPr id="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933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B652DA" w14:textId="1A05F919" w:rsidR="00490319" w:rsidRPr="00997DF7" w:rsidRDefault="00490319" w:rsidP="00490319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Ukupni proračun</w:t>
                            </w:r>
                            <w:r w:rsidR="0079525E"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Grada</w:t>
                            </w:r>
                            <w:r w:rsidR="0079525E"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Samobora</w:t>
                            </w:r>
                          </w:p>
                          <w:p w14:paraId="779538ED" w14:textId="53BD13E1" w:rsidR="00490319" w:rsidRPr="00997DF7" w:rsidRDefault="00AB202F" w:rsidP="00AB202F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AB202F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103.873.227 €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A02E2" id="Text Box 18" o:spid="_x0000_s1032" type="#_x0000_t202" style="position:absolute;margin-left:405.75pt;margin-top:120.05pt;width:87.6pt;height:73.5pt;z-index:252134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" filled="f" stroked="f" strokeweight=".5pt">
                <v:textbox>
                  <w:txbxContent>
                    <w:p w14:paraId="12B652DA" w14:textId="1A05F919" w:rsidR="00490319" w:rsidRPr="00997DF7" w:rsidRDefault="00490319" w:rsidP="00490319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Ukupni proračun</w:t>
                      </w:r>
                      <w:r w:rsidR="0079525E"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Grada</w:t>
                      </w:r>
                      <w:r w:rsidR="0079525E"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Samobora</w:t>
                      </w:r>
                    </w:p>
                    <w:p w14:paraId="779538ED" w14:textId="53BD13E1" w:rsidR="00490319" w:rsidRPr="00997DF7" w:rsidRDefault="00AB202F" w:rsidP="00AB202F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 w:rsidRPr="00AB202F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103.873.227 €</w:t>
                      </w:r>
                    </w:p>
                  </w:txbxContent>
                </v:textbox>
              </v:shape>
            </w:pict>
          </mc:Fallback>
        </mc:AlternateContent>
      </w:r>
      <w:r w:rsidR="00E65312">
        <w:rPr>
          <w:noProof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170379EE" wp14:editId="4162B812">
                <wp:simplePos x="0" y="0"/>
                <wp:positionH relativeFrom="column">
                  <wp:posOffset>6029325</wp:posOffset>
                </wp:positionH>
                <wp:positionV relativeFrom="paragraph">
                  <wp:posOffset>75565</wp:posOffset>
                </wp:positionV>
                <wp:extent cx="1114425" cy="751840"/>
                <wp:effectExtent l="0" t="0" r="0" b="0"/>
                <wp:wrapNone/>
                <wp:docPr id="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751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AFA77F" w14:textId="77777777" w:rsidR="0079525E" w:rsidRPr="00997DF7" w:rsidRDefault="00490319" w:rsidP="0079525E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Grad Samobor</w:t>
                            </w:r>
                          </w:p>
                          <w:p w14:paraId="042BAE82" w14:textId="7AE2AD3B" w:rsidR="00490319" w:rsidRPr="00997DF7" w:rsidRDefault="00AB202F" w:rsidP="00AB202F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AB202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88.507.491 €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379EE" id="Text Box 17" o:spid="_x0000_s1033" type="#_x0000_t202" style="position:absolute;margin-left:474.75pt;margin-top:5.95pt;width:87.75pt;height:59.2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" filled="f" stroked="f" strokeweight=".5pt">
                <v:textbox>
                  <w:txbxContent>
                    <w:p w14:paraId="5DAFA77F" w14:textId="77777777" w:rsidR="0079525E" w:rsidRPr="00997DF7" w:rsidRDefault="00490319" w:rsidP="0079525E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Grad Samobor</w:t>
                      </w:r>
                    </w:p>
                    <w:p w14:paraId="042BAE82" w14:textId="7AE2AD3B" w:rsidR="00490319" w:rsidRPr="00997DF7" w:rsidRDefault="00AB202F" w:rsidP="00AB202F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AB202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88.507.491 €</w:t>
                      </w:r>
                    </w:p>
                  </w:txbxContent>
                </v:textbox>
              </v:shape>
            </w:pict>
          </mc:Fallback>
        </mc:AlternateContent>
      </w:r>
      <w:r w:rsidR="00E179B6">
        <w:rPr>
          <w:noProof/>
        </w:rPr>
        <w:drawing>
          <wp:anchor distT="0" distB="0" distL="114300" distR="114300" simplePos="0" relativeHeight="252183552" behindDoc="0" locked="0" layoutInCell="1" allowOverlap="1" wp14:anchorId="3BD94459" wp14:editId="455EBF72">
            <wp:simplePos x="0" y="0"/>
            <wp:positionH relativeFrom="column">
              <wp:posOffset>12700</wp:posOffset>
            </wp:positionH>
            <wp:positionV relativeFrom="paragraph">
              <wp:posOffset>5458460</wp:posOffset>
            </wp:positionV>
            <wp:extent cx="7494905" cy="3776345"/>
            <wp:effectExtent l="0" t="0" r="0" b="0"/>
            <wp:wrapNone/>
            <wp:docPr id="37" name="Slika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4905" cy="3776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6334">
        <w:br w:type="page"/>
      </w:r>
    </w:p>
    <w:p w14:paraId="03A6115A" w14:textId="33B08D87" w:rsidR="00CA6334" w:rsidRDefault="0071407A">
      <w:r w:rsidRPr="00280B58">
        <w:rPr>
          <w:noProof/>
        </w:rPr>
        <w:lastRenderedPageBreak/>
        <w:drawing>
          <wp:anchor distT="0" distB="0" distL="114300" distR="114300" simplePos="0" relativeHeight="252284928" behindDoc="0" locked="0" layoutInCell="1" allowOverlap="1" wp14:anchorId="1732421F" wp14:editId="7B42DA90">
            <wp:simplePos x="0" y="0"/>
            <wp:positionH relativeFrom="column">
              <wp:posOffset>523875</wp:posOffset>
            </wp:positionH>
            <wp:positionV relativeFrom="paragraph">
              <wp:posOffset>200025</wp:posOffset>
            </wp:positionV>
            <wp:extent cx="6475504" cy="447675"/>
            <wp:effectExtent l="0" t="0" r="1905" b="0"/>
            <wp:wrapNone/>
            <wp:docPr id="273832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50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632964" w14:textId="698E55A9" w:rsidR="00CA6334" w:rsidRDefault="00F6595D">
      <w:r>
        <w:rPr>
          <w:noProof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12FDA969" wp14:editId="3C95264B">
                <wp:simplePos x="0" y="0"/>
                <wp:positionH relativeFrom="margin">
                  <wp:posOffset>400050</wp:posOffset>
                </wp:positionH>
                <wp:positionV relativeFrom="paragraph">
                  <wp:posOffset>1666875</wp:posOffset>
                </wp:positionV>
                <wp:extent cx="6867525" cy="6219825"/>
                <wp:effectExtent l="0" t="0" r="9525" b="9525"/>
                <wp:wrapNone/>
                <wp:docPr id="359252440" name="Tekstni okvi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621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4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747"/>
                              <w:gridCol w:w="4830"/>
                              <w:gridCol w:w="1555"/>
                              <w:gridCol w:w="1555"/>
                              <w:gridCol w:w="1558"/>
                            </w:tblGrid>
                            <w:tr w:rsidR="00F6595D" w:rsidRPr="00F6595D" w14:paraId="40545405" w14:textId="77777777" w:rsidTr="00F6595D">
                              <w:trPr>
                                <w:trHeight w:val="547"/>
                              </w:trPr>
                              <w:tc>
                                <w:tcPr>
                                  <w:tcW w:w="5577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4472C4" w:fill="203764"/>
                                  <w:vAlign w:val="center"/>
                                  <w:hideMark/>
                                </w:tcPr>
                                <w:p w14:paraId="1053D4A8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t>BROJČANA OZNAKA I NAZIV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4472C4" w:fill="203764"/>
                                  <w:vAlign w:val="center"/>
                                  <w:hideMark/>
                                </w:tcPr>
                                <w:p w14:paraId="7B11DF42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t xml:space="preserve">PRORAČUN </w:t>
                                  </w: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4472C4" w:fill="203764"/>
                                  <w:vAlign w:val="center"/>
                                  <w:hideMark/>
                                </w:tcPr>
                                <w:p w14:paraId="77AEE9F3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t>IZMJENA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4472C4" w:fill="203764"/>
                                  <w:vAlign w:val="center"/>
                                  <w:hideMark/>
                                </w:tcPr>
                                <w:p w14:paraId="0C51FC9A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t xml:space="preserve">NOVI PLAN </w:t>
                                  </w: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</w:tr>
                            <w:tr w:rsidR="00F6595D" w:rsidRPr="00F6595D" w14:paraId="656817CB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10245" w:type="dxa"/>
                                  <w:gridSpan w:val="5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vAlign w:val="center"/>
                                  <w:hideMark/>
                                </w:tcPr>
                                <w:p w14:paraId="7E2826DE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 xml:space="preserve">A. RAČUN PRIHODA I RASHODA </w:t>
                                  </w:r>
                                </w:p>
                              </w:tc>
                            </w:tr>
                            <w:tr w:rsidR="00F6595D" w:rsidRPr="00F6595D" w14:paraId="07B79806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5577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565BE68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Prihodi ukupno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B4678B2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87.124.835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9910122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342.140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AE53F3B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87.466.975</w:t>
                                  </w:r>
                                </w:p>
                              </w:tc>
                            </w:tr>
                            <w:tr w:rsidR="00F6595D" w:rsidRPr="00F6595D" w14:paraId="4C31BE96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74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94FCCA3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82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56A545D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Prihodi poslovanja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B337B1C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84.463.522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1069672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295.640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4C672E0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84.759.162</w:t>
                                  </w:r>
                                </w:p>
                              </w:tc>
                            </w:tr>
                            <w:tr w:rsidR="00F6595D" w:rsidRPr="00F6595D" w14:paraId="0105DBFA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74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B6957B6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82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356A515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Prihodi od prodaje nefinancijske imovine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E07C071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2.661.313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A6E7029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46.500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9D1CF2D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2.707.813</w:t>
                                  </w:r>
                                </w:p>
                              </w:tc>
                            </w:tr>
                            <w:tr w:rsidR="00F6595D" w:rsidRPr="00F6595D" w14:paraId="23C6BBF2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5577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8D4A537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Rashodi ukupno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0D30CF0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100.636.125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BA4564F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523.140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A90101C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101.159.265</w:t>
                                  </w:r>
                                </w:p>
                              </w:tc>
                            </w:tr>
                            <w:tr w:rsidR="00F6595D" w:rsidRPr="00F6595D" w14:paraId="27DEB26F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74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A24E81E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2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4E97907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Rashodi poslovanja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BD4C8E0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63.039.209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D2B1038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2.221.037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819FBD3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65.260.246</w:t>
                                  </w:r>
                                </w:p>
                              </w:tc>
                            </w:tr>
                            <w:tr w:rsidR="00F6595D" w:rsidRPr="00F6595D" w14:paraId="16F35A1B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74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5700B91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2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67878D7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Rashodi za nabavu nefinancijske imovine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6C0AEAA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37.596.916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8F99271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-1.697.897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973B4FE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35.899.019</w:t>
                                  </w:r>
                                </w:p>
                              </w:tc>
                            </w:tr>
                            <w:tr w:rsidR="00F6595D" w:rsidRPr="00F6595D" w14:paraId="7E9862E1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5577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0D46B85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Razlika - višak/manjak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02D7926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-13.511.290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B8D8A9C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-181.000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00B5A69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-13.692.290</w:t>
                                  </w:r>
                                </w:p>
                              </w:tc>
                            </w:tr>
                            <w:tr w:rsidR="00F6595D" w:rsidRPr="00F6595D" w14:paraId="6E525C4C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10245" w:type="dxa"/>
                                  <w:gridSpan w:val="5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vAlign w:val="center"/>
                                  <w:hideMark/>
                                </w:tcPr>
                                <w:p w14:paraId="371651F1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B. RAČUN ZADUŽIVANJA/FINANCIRANJA</w:t>
                                  </w:r>
                                </w:p>
                              </w:tc>
                            </w:tr>
                            <w:tr w:rsidR="00F6595D" w:rsidRPr="00F6595D" w14:paraId="5BE4B411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74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8ABAFF7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2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D8A875A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Primici od financijske imovine i zaduživanja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6773B65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10.320.000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72E7846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31.000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CC8BC18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10.351.000</w:t>
                                  </w:r>
                                </w:p>
                              </w:tc>
                            </w:tr>
                            <w:tr w:rsidR="00F6595D" w:rsidRPr="00F6595D" w14:paraId="283C0ECA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74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FDCD7B9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2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64CD576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Izdaci za financijsku imovinu i otplate zajmova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CA5D015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1.008.274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02C82A9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-150.000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69D3662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858.274</w:t>
                                  </w:r>
                                </w:p>
                              </w:tc>
                            </w:tr>
                            <w:tr w:rsidR="00F6595D" w:rsidRPr="00F6595D" w14:paraId="3E657866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5577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3103646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Neto financiranje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FFEDB92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9.311.726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F3A3619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181.000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73A308D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9.492.726</w:t>
                                  </w:r>
                                </w:p>
                              </w:tc>
                            </w:tr>
                            <w:tr w:rsidR="00F6595D" w:rsidRPr="00F6595D" w14:paraId="47DA582A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5577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5C8BF77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Višak/manjak + neto financiranje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1660CFA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-4.199.564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30C9702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509E671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-4.199.564</w:t>
                                  </w:r>
                                </w:p>
                              </w:tc>
                            </w:tr>
                            <w:tr w:rsidR="00F6595D" w:rsidRPr="00F6595D" w14:paraId="0D322209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10245" w:type="dxa"/>
                                  <w:gridSpan w:val="5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vAlign w:val="center"/>
                                  <w:hideMark/>
                                </w:tcPr>
                                <w:p w14:paraId="1E75184E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C. PRENESENI VIŠAK ILI PRENESENI MANJAK</w:t>
                                  </w:r>
                                </w:p>
                              </w:tc>
                            </w:tr>
                            <w:tr w:rsidR="00F6595D" w:rsidRPr="00F6595D" w14:paraId="11B425F4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5577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7506180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PRIJENOS VIŠKA/MANJKA IZ PRETHODNE(IH) GODINE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1B9481D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4.332.950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C10477D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7938724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4.332.950</w:t>
                                  </w:r>
                                </w:p>
                              </w:tc>
                            </w:tr>
                            <w:tr w:rsidR="00F6595D" w:rsidRPr="00F6595D" w14:paraId="50898479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5577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720CC1F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PRIJENOS VIŠKA/MANJKA U SLJEDEĆE RAZDOBLJE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04389DE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133.386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A0CE3DD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B8E636F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133.386</w:t>
                                  </w:r>
                                </w:p>
                              </w:tc>
                            </w:tr>
                            <w:tr w:rsidR="00F6595D" w:rsidRPr="00F6595D" w14:paraId="2F427904" w14:textId="77777777" w:rsidTr="00F6595D">
                              <w:trPr>
                                <w:trHeight w:val="652"/>
                              </w:trPr>
                              <w:tc>
                                <w:tcPr>
                                  <w:tcW w:w="5577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6ABE635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VIŠAK/MANJAK + NETO FINANCIRANJE + PRIJENOS VIŠKA/MANJKA IZ PRETHODNE(IH) GODINE - PRIJENOS VIŠKA/MANJKA U SLJEDEĆE RAZDOBLJE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BAB4756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4DC7E0B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9DC30A2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F6595D" w:rsidRPr="00F6595D" w14:paraId="600F1F65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10245" w:type="dxa"/>
                                  <w:gridSpan w:val="5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vAlign w:val="center"/>
                                  <w:hideMark/>
                                </w:tcPr>
                                <w:p w14:paraId="242950D7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D. VIŠEGODIŠNJI PLAN URAVNOTEŽENJA</w:t>
                                  </w:r>
                                </w:p>
                              </w:tc>
                            </w:tr>
                            <w:tr w:rsidR="00F6595D" w:rsidRPr="00F6595D" w14:paraId="4F33374D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5577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F3456FC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PRIJENOS VIŠKA/MANJKA IZ PRETHODNE(IH) GODINE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5F9CD99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4.332.950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B514E6E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93AC8B9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4.332.950</w:t>
                                  </w:r>
                                </w:p>
                              </w:tc>
                            </w:tr>
                            <w:tr w:rsidR="00F6595D" w:rsidRPr="00F6595D" w14:paraId="479BC7D5" w14:textId="77777777" w:rsidTr="00F6595D">
                              <w:trPr>
                                <w:trHeight w:val="532"/>
                              </w:trPr>
                              <w:tc>
                                <w:tcPr>
                                  <w:tcW w:w="5577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ADD537F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VIŠAK/MANJAK IZ PRETHODNE(IH) GODINE KOJI ĆE SE RASPOREDITI/POKRITI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7D916C4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4.199.564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E4B18C5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20226EB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4.199.564</w:t>
                                  </w:r>
                                </w:p>
                              </w:tc>
                            </w:tr>
                            <w:tr w:rsidR="00F6595D" w:rsidRPr="00F6595D" w14:paraId="50A7B743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5577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E4E14A4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VIŠAK/MANJAK TEKUĆE GODINE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47A9E62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F1B0863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B1DC8A8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F6595D" w:rsidRPr="00F6595D" w14:paraId="5453E30D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5577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D2E6433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PRIJENOS VIŠKA/MANJKA U SLJEDEĆE RAZDOBLJE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7C6D0B9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133.386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141F4AA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A540516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133.386</w:t>
                                  </w:r>
                                </w:p>
                              </w:tc>
                            </w:tr>
                            <w:tr w:rsidR="00F6595D" w:rsidRPr="00F6595D" w14:paraId="224A67FB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10245" w:type="dxa"/>
                                  <w:gridSpan w:val="5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vAlign w:val="center"/>
                                  <w:hideMark/>
                                </w:tcPr>
                                <w:p w14:paraId="313A3D32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E. UKUPNO PRORAČUN</w:t>
                                  </w:r>
                                </w:p>
                              </w:tc>
                            </w:tr>
                            <w:tr w:rsidR="00F6595D" w:rsidRPr="00F6595D" w14:paraId="4D54D42E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5577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B83C03C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PRIHODI, PRIMICI I VIŠAK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8726C2E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103.417.115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8ACE4E5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456.112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BD60A45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103.873.227</w:t>
                                  </w:r>
                                </w:p>
                              </w:tc>
                            </w:tr>
                            <w:tr w:rsidR="00F6595D" w:rsidRPr="00F6595D" w14:paraId="50400732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5577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A5CBDC1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RASHODI, IZDACI I MANJAK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2E8752B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103.417.115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AE3ED95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456.112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51E2360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103.873.227</w:t>
                                  </w:r>
                                </w:p>
                              </w:tc>
                            </w:tr>
                            <w:tr w:rsidR="00F6595D" w:rsidRPr="00F6595D" w14:paraId="6B3CAD46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74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360E387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82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7058E20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Višak prihoda iz prethodne godine koji se raspoređuje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B2A6AE5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5.972.280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553A40B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82.972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4C8ED19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6.055.252</w:t>
                                  </w:r>
                                </w:p>
                              </w:tc>
                            </w:tr>
                            <w:tr w:rsidR="00F6595D" w:rsidRPr="00F6595D" w14:paraId="02727280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74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1D0446D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82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DDDD5F2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Manjak prihoda iz prethodne godine za pokriće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265A8A3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1.772.716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1035BA4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82.972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8DF8809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1.855.688</w:t>
                                  </w:r>
                                </w:p>
                              </w:tc>
                            </w:tr>
                            <w:tr w:rsidR="00F6595D" w:rsidRPr="00F6595D" w14:paraId="4A557312" w14:textId="77777777" w:rsidTr="00F6595D">
                              <w:trPr>
                                <w:trHeight w:val="279"/>
                              </w:trPr>
                              <w:tc>
                                <w:tcPr>
                                  <w:tcW w:w="5577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B9F58EF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RAZLIKA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B23D11F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81A6C41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55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8B7B2DC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1EF6F299" w14:textId="77777777" w:rsidR="006F19D4" w:rsidRDefault="006F19D4" w:rsidP="006F19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DA969" id="Tekstni okvir 6" o:spid="_x0000_s1034" type="#_x0000_t202" style="position:absolute;margin-left:31.5pt;margin-top:131.25pt;width:540.75pt;height:489.75pt;z-index:252215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" fillcolor="white [3201]" stroked="f" strokeweight=".5pt">
                <v:textbox>
                  <w:txbxContent>
                    <w:tbl>
                      <w:tblPr>
                        <w:tblW w:w="10245" w:type="dxa"/>
                        <w:tblLook w:val="04A0" w:firstRow="1" w:lastRow="0" w:firstColumn="1" w:lastColumn="0" w:noHBand="0" w:noVBand="1"/>
                      </w:tblPr>
                      <w:tblGrid>
                        <w:gridCol w:w="747"/>
                        <w:gridCol w:w="4830"/>
                        <w:gridCol w:w="1555"/>
                        <w:gridCol w:w="1555"/>
                        <w:gridCol w:w="1558"/>
                      </w:tblGrid>
                      <w:tr w:rsidR="00F6595D" w:rsidRPr="00F6595D" w14:paraId="40545405" w14:textId="77777777" w:rsidTr="00F6595D">
                        <w:trPr>
                          <w:trHeight w:val="547"/>
                        </w:trPr>
                        <w:tc>
                          <w:tcPr>
                            <w:tcW w:w="5577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4472C4" w:fill="203764"/>
                            <w:vAlign w:val="center"/>
                            <w:hideMark/>
                          </w:tcPr>
                          <w:p w14:paraId="1053D4A8" w14:textId="77777777" w:rsidR="00F6595D" w:rsidRPr="00F6595D" w:rsidRDefault="00F6595D" w:rsidP="00F6595D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t>BROJČANA OZNAKA I NAZIV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4472C4" w:fill="203764"/>
                            <w:vAlign w:val="center"/>
                            <w:hideMark/>
                          </w:tcPr>
                          <w:p w14:paraId="7B11DF42" w14:textId="77777777" w:rsidR="00F6595D" w:rsidRPr="00F6595D" w:rsidRDefault="00F6595D" w:rsidP="00F6595D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t xml:space="preserve">PRORAČUN </w:t>
                            </w: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4472C4" w:fill="203764"/>
                            <w:vAlign w:val="center"/>
                            <w:hideMark/>
                          </w:tcPr>
                          <w:p w14:paraId="77AEE9F3" w14:textId="77777777" w:rsidR="00F6595D" w:rsidRPr="00F6595D" w:rsidRDefault="00F6595D" w:rsidP="00F6595D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t>IZMJENA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4472C4" w:fill="203764"/>
                            <w:vAlign w:val="center"/>
                            <w:hideMark/>
                          </w:tcPr>
                          <w:p w14:paraId="0C51FC9A" w14:textId="77777777" w:rsidR="00F6595D" w:rsidRPr="00F6595D" w:rsidRDefault="00F6595D" w:rsidP="00F6595D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t xml:space="preserve">NOVI PLAN </w:t>
                            </w: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</w:tr>
                      <w:tr w:rsidR="00F6595D" w:rsidRPr="00F6595D" w14:paraId="656817CB" w14:textId="77777777" w:rsidTr="00F6595D">
                        <w:trPr>
                          <w:trHeight w:val="279"/>
                        </w:trPr>
                        <w:tc>
                          <w:tcPr>
                            <w:tcW w:w="10245" w:type="dxa"/>
                            <w:gridSpan w:val="5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vAlign w:val="center"/>
                            <w:hideMark/>
                          </w:tcPr>
                          <w:p w14:paraId="7E2826DE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 xml:space="preserve">A. RAČUN PRIHODA I RASHODA </w:t>
                            </w:r>
                          </w:p>
                        </w:tc>
                      </w:tr>
                      <w:tr w:rsidR="00F6595D" w:rsidRPr="00F6595D" w14:paraId="07B79806" w14:textId="77777777" w:rsidTr="00F6595D">
                        <w:trPr>
                          <w:trHeight w:val="279"/>
                        </w:trPr>
                        <w:tc>
                          <w:tcPr>
                            <w:tcW w:w="5577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565BE68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Prihodi ukupno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B4678B2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87.124.835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9910122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342.140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AE53F3B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87.466.975</w:t>
                            </w:r>
                          </w:p>
                        </w:tc>
                      </w:tr>
                      <w:tr w:rsidR="00F6595D" w:rsidRPr="00F6595D" w14:paraId="4C31BE96" w14:textId="77777777" w:rsidTr="00F6595D">
                        <w:trPr>
                          <w:trHeight w:val="279"/>
                        </w:trPr>
                        <w:tc>
                          <w:tcPr>
                            <w:tcW w:w="74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94FCCA3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82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56A545D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Prihodi poslovanja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B337B1C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84.463.522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1069672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295.640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4C672E0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84.759.162</w:t>
                            </w:r>
                          </w:p>
                        </w:tc>
                      </w:tr>
                      <w:tr w:rsidR="00F6595D" w:rsidRPr="00F6595D" w14:paraId="0105DBFA" w14:textId="77777777" w:rsidTr="00F6595D">
                        <w:trPr>
                          <w:trHeight w:val="279"/>
                        </w:trPr>
                        <w:tc>
                          <w:tcPr>
                            <w:tcW w:w="74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B6957B6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82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356A515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Prihodi od prodaje nefinancijske imovine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E07C071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2.661.313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A6E7029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46.500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9D1CF2D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2.707.813</w:t>
                            </w:r>
                          </w:p>
                        </w:tc>
                      </w:tr>
                      <w:tr w:rsidR="00F6595D" w:rsidRPr="00F6595D" w14:paraId="23C6BBF2" w14:textId="77777777" w:rsidTr="00F6595D">
                        <w:trPr>
                          <w:trHeight w:val="279"/>
                        </w:trPr>
                        <w:tc>
                          <w:tcPr>
                            <w:tcW w:w="5577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8D4A537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Rashodi ukupno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0D30CF0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100.636.125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BA4564F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523.140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A90101C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101.159.265</w:t>
                            </w:r>
                          </w:p>
                        </w:tc>
                      </w:tr>
                      <w:tr w:rsidR="00F6595D" w:rsidRPr="00F6595D" w14:paraId="27DEB26F" w14:textId="77777777" w:rsidTr="00F6595D">
                        <w:trPr>
                          <w:trHeight w:val="279"/>
                        </w:trPr>
                        <w:tc>
                          <w:tcPr>
                            <w:tcW w:w="74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A24E81E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2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4E97907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Rashodi poslovanja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BD4C8E0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63.039.209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D2B1038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2.221.037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819FBD3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65.260.246</w:t>
                            </w:r>
                          </w:p>
                        </w:tc>
                      </w:tr>
                      <w:tr w:rsidR="00F6595D" w:rsidRPr="00F6595D" w14:paraId="16F35A1B" w14:textId="77777777" w:rsidTr="00F6595D">
                        <w:trPr>
                          <w:trHeight w:val="279"/>
                        </w:trPr>
                        <w:tc>
                          <w:tcPr>
                            <w:tcW w:w="74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5700B91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2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67878D7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Rashodi za nabavu nefinancijske imovine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6C0AEAA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37.596.916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8F99271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-1.697.897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973B4FE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35.899.019</w:t>
                            </w:r>
                          </w:p>
                        </w:tc>
                      </w:tr>
                      <w:tr w:rsidR="00F6595D" w:rsidRPr="00F6595D" w14:paraId="7E9862E1" w14:textId="77777777" w:rsidTr="00F6595D">
                        <w:trPr>
                          <w:trHeight w:val="279"/>
                        </w:trPr>
                        <w:tc>
                          <w:tcPr>
                            <w:tcW w:w="5577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0D46B85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Razlika - višak/manjak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02D7926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-13.511.290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B8D8A9C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-181.000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00B5A69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-13.692.290</w:t>
                            </w:r>
                          </w:p>
                        </w:tc>
                      </w:tr>
                      <w:tr w:rsidR="00F6595D" w:rsidRPr="00F6595D" w14:paraId="6E525C4C" w14:textId="77777777" w:rsidTr="00F6595D">
                        <w:trPr>
                          <w:trHeight w:val="279"/>
                        </w:trPr>
                        <w:tc>
                          <w:tcPr>
                            <w:tcW w:w="10245" w:type="dxa"/>
                            <w:gridSpan w:val="5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vAlign w:val="center"/>
                            <w:hideMark/>
                          </w:tcPr>
                          <w:p w14:paraId="371651F1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B. RAČUN ZADUŽIVANJA/FINANCIRANJA</w:t>
                            </w:r>
                          </w:p>
                        </w:tc>
                      </w:tr>
                      <w:tr w:rsidR="00F6595D" w:rsidRPr="00F6595D" w14:paraId="5BE4B411" w14:textId="77777777" w:rsidTr="00F6595D">
                        <w:trPr>
                          <w:trHeight w:val="279"/>
                        </w:trPr>
                        <w:tc>
                          <w:tcPr>
                            <w:tcW w:w="74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8ABAFF7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2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D8A875A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Primici od financijske imovine i zaduživanja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6773B65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10.320.000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72E7846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31.000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CC8BC18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10.351.000</w:t>
                            </w:r>
                          </w:p>
                        </w:tc>
                      </w:tr>
                      <w:tr w:rsidR="00F6595D" w:rsidRPr="00F6595D" w14:paraId="283C0ECA" w14:textId="77777777" w:rsidTr="00F6595D">
                        <w:trPr>
                          <w:trHeight w:val="279"/>
                        </w:trPr>
                        <w:tc>
                          <w:tcPr>
                            <w:tcW w:w="74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FDCD7B9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2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64CD576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Izdaci za financijsku imovinu i otplate zajmova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CA5D015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1.008.274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02C82A9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-150.000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69D3662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858.274</w:t>
                            </w:r>
                          </w:p>
                        </w:tc>
                      </w:tr>
                      <w:tr w:rsidR="00F6595D" w:rsidRPr="00F6595D" w14:paraId="3E657866" w14:textId="77777777" w:rsidTr="00F6595D">
                        <w:trPr>
                          <w:trHeight w:val="279"/>
                        </w:trPr>
                        <w:tc>
                          <w:tcPr>
                            <w:tcW w:w="5577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3103646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Neto financiranje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FFEDB92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9.311.726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F3A3619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181.000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73A308D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9.492.726</w:t>
                            </w:r>
                          </w:p>
                        </w:tc>
                      </w:tr>
                      <w:tr w:rsidR="00F6595D" w:rsidRPr="00F6595D" w14:paraId="47DA582A" w14:textId="77777777" w:rsidTr="00F6595D">
                        <w:trPr>
                          <w:trHeight w:val="279"/>
                        </w:trPr>
                        <w:tc>
                          <w:tcPr>
                            <w:tcW w:w="5577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5C8BF77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Višak/manjak + neto financiranje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1660CFA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-4.199.564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30C9702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509E671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-4.199.564</w:t>
                            </w:r>
                          </w:p>
                        </w:tc>
                      </w:tr>
                      <w:tr w:rsidR="00F6595D" w:rsidRPr="00F6595D" w14:paraId="0D322209" w14:textId="77777777" w:rsidTr="00F6595D">
                        <w:trPr>
                          <w:trHeight w:val="279"/>
                        </w:trPr>
                        <w:tc>
                          <w:tcPr>
                            <w:tcW w:w="10245" w:type="dxa"/>
                            <w:gridSpan w:val="5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vAlign w:val="center"/>
                            <w:hideMark/>
                          </w:tcPr>
                          <w:p w14:paraId="1E75184E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C. PRENESENI VIŠAK ILI PRENESENI MANJAK</w:t>
                            </w:r>
                          </w:p>
                        </w:tc>
                      </w:tr>
                      <w:tr w:rsidR="00F6595D" w:rsidRPr="00F6595D" w14:paraId="11B425F4" w14:textId="77777777" w:rsidTr="00F6595D">
                        <w:trPr>
                          <w:trHeight w:val="279"/>
                        </w:trPr>
                        <w:tc>
                          <w:tcPr>
                            <w:tcW w:w="5577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7506180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PRIJENOS VIŠKA/MANJKA IZ PRETHODNE(IH) GODINE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1B9481D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4.332.950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C10477D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7938724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4.332.950</w:t>
                            </w:r>
                          </w:p>
                        </w:tc>
                      </w:tr>
                      <w:tr w:rsidR="00F6595D" w:rsidRPr="00F6595D" w14:paraId="50898479" w14:textId="77777777" w:rsidTr="00F6595D">
                        <w:trPr>
                          <w:trHeight w:val="279"/>
                        </w:trPr>
                        <w:tc>
                          <w:tcPr>
                            <w:tcW w:w="5577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720CC1F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PRIJENOS VIŠKA/MANJKA U SLJEDEĆE RAZDOBLJE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04389DE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133.386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A0CE3DD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B8E636F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133.386</w:t>
                            </w:r>
                          </w:p>
                        </w:tc>
                      </w:tr>
                      <w:tr w:rsidR="00F6595D" w:rsidRPr="00F6595D" w14:paraId="2F427904" w14:textId="77777777" w:rsidTr="00F6595D">
                        <w:trPr>
                          <w:trHeight w:val="652"/>
                        </w:trPr>
                        <w:tc>
                          <w:tcPr>
                            <w:tcW w:w="5577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6ABE635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VIŠAK/MANJAK + NETO FINANCIRANJE + PRIJENOS VIŠKA/MANJKA IZ PRETHODNE(IH) GODINE - PRIJENOS VIŠKA/MANJKA U SLJEDEĆE RAZDOBLJE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BAB4756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4DC7E0B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9DC30A2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</w:tr>
                      <w:tr w:rsidR="00F6595D" w:rsidRPr="00F6595D" w14:paraId="600F1F65" w14:textId="77777777" w:rsidTr="00F6595D">
                        <w:trPr>
                          <w:trHeight w:val="279"/>
                        </w:trPr>
                        <w:tc>
                          <w:tcPr>
                            <w:tcW w:w="10245" w:type="dxa"/>
                            <w:gridSpan w:val="5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vAlign w:val="center"/>
                            <w:hideMark/>
                          </w:tcPr>
                          <w:p w14:paraId="242950D7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D. VIŠEGODIŠNJI PLAN URAVNOTEŽENJA</w:t>
                            </w:r>
                          </w:p>
                        </w:tc>
                      </w:tr>
                      <w:tr w:rsidR="00F6595D" w:rsidRPr="00F6595D" w14:paraId="4F33374D" w14:textId="77777777" w:rsidTr="00F6595D">
                        <w:trPr>
                          <w:trHeight w:val="279"/>
                        </w:trPr>
                        <w:tc>
                          <w:tcPr>
                            <w:tcW w:w="5577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F3456FC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PRIJENOS VIŠKA/MANJKA IZ PRETHODNE(IH) GODINE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5F9CD99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4.332.950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B514E6E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93AC8B9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4.332.950</w:t>
                            </w:r>
                          </w:p>
                        </w:tc>
                      </w:tr>
                      <w:tr w:rsidR="00F6595D" w:rsidRPr="00F6595D" w14:paraId="479BC7D5" w14:textId="77777777" w:rsidTr="00F6595D">
                        <w:trPr>
                          <w:trHeight w:val="532"/>
                        </w:trPr>
                        <w:tc>
                          <w:tcPr>
                            <w:tcW w:w="5577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ADD537F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VIŠAK/MANJAK IZ PRETHODNE(IH) GODINE KOJI ĆE SE RASPOREDITI/POKRITI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7D916C4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4.199.564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E4B18C5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20226EB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4.199.564</w:t>
                            </w:r>
                          </w:p>
                        </w:tc>
                      </w:tr>
                      <w:tr w:rsidR="00F6595D" w:rsidRPr="00F6595D" w14:paraId="50A7B743" w14:textId="77777777" w:rsidTr="00F6595D">
                        <w:trPr>
                          <w:trHeight w:val="279"/>
                        </w:trPr>
                        <w:tc>
                          <w:tcPr>
                            <w:tcW w:w="5577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E4E14A4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VIŠAK/MANJAK TEKUĆE GODINE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47A9E62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F1B0863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B1DC8A8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</w:tr>
                      <w:tr w:rsidR="00F6595D" w:rsidRPr="00F6595D" w14:paraId="5453E30D" w14:textId="77777777" w:rsidTr="00F6595D">
                        <w:trPr>
                          <w:trHeight w:val="279"/>
                        </w:trPr>
                        <w:tc>
                          <w:tcPr>
                            <w:tcW w:w="5577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D2E6433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PRIJENOS VIŠKA/MANJKA U SLJEDEĆE RAZDOBLJE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7C6D0B9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133.386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141F4AA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A540516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133.386</w:t>
                            </w:r>
                          </w:p>
                        </w:tc>
                      </w:tr>
                      <w:tr w:rsidR="00F6595D" w:rsidRPr="00F6595D" w14:paraId="224A67FB" w14:textId="77777777" w:rsidTr="00F6595D">
                        <w:trPr>
                          <w:trHeight w:val="279"/>
                        </w:trPr>
                        <w:tc>
                          <w:tcPr>
                            <w:tcW w:w="10245" w:type="dxa"/>
                            <w:gridSpan w:val="5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vAlign w:val="center"/>
                            <w:hideMark/>
                          </w:tcPr>
                          <w:p w14:paraId="313A3D32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E. UKUPNO PRORAČUN</w:t>
                            </w:r>
                          </w:p>
                        </w:tc>
                      </w:tr>
                      <w:tr w:rsidR="00F6595D" w:rsidRPr="00F6595D" w14:paraId="4D54D42E" w14:textId="77777777" w:rsidTr="00F6595D">
                        <w:trPr>
                          <w:trHeight w:val="279"/>
                        </w:trPr>
                        <w:tc>
                          <w:tcPr>
                            <w:tcW w:w="5577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B83C03C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PRIHODI, PRIMICI I VIŠAK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8726C2E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103.417.115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8ACE4E5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456.112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BD60A45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103.873.227</w:t>
                            </w:r>
                          </w:p>
                        </w:tc>
                      </w:tr>
                      <w:tr w:rsidR="00F6595D" w:rsidRPr="00F6595D" w14:paraId="50400732" w14:textId="77777777" w:rsidTr="00F6595D">
                        <w:trPr>
                          <w:trHeight w:val="279"/>
                        </w:trPr>
                        <w:tc>
                          <w:tcPr>
                            <w:tcW w:w="5577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A5CBDC1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RASHODI, IZDACI I MANJAK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2E8752B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103.417.115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AE3ED95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456.112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51E2360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103.873.227</w:t>
                            </w:r>
                          </w:p>
                        </w:tc>
                      </w:tr>
                      <w:tr w:rsidR="00F6595D" w:rsidRPr="00F6595D" w14:paraId="6B3CAD46" w14:textId="77777777" w:rsidTr="00F6595D">
                        <w:trPr>
                          <w:trHeight w:val="279"/>
                        </w:trPr>
                        <w:tc>
                          <w:tcPr>
                            <w:tcW w:w="74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360E387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82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7058E20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Višak prihoda iz prethodne godine koji se raspoređuje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B2A6AE5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5.972.280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553A40B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82.972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4C8ED19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6.055.252</w:t>
                            </w:r>
                          </w:p>
                        </w:tc>
                      </w:tr>
                      <w:tr w:rsidR="00F6595D" w:rsidRPr="00F6595D" w14:paraId="02727280" w14:textId="77777777" w:rsidTr="00F6595D">
                        <w:trPr>
                          <w:trHeight w:val="279"/>
                        </w:trPr>
                        <w:tc>
                          <w:tcPr>
                            <w:tcW w:w="74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1D0446D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82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DDDD5F2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Manjak prihoda iz prethodne godine za pokriće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265A8A3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1.772.716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1035BA4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82.972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8DF8809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1.855.688</w:t>
                            </w:r>
                          </w:p>
                        </w:tc>
                      </w:tr>
                      <w:tr w:rsidR="00F6595D" w:rsidRPr="00F6595D" w14:paraId="4A557312" w14:textId="77777777" w:rsidTr="00F6595D">
                        <w:trPr>
                          <w:trHeight w:val="279"/>
                        </w:trPr>
                        <w:tc>
                          <w:tcPr>
                            <w:tcW w:w="5577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B9F58EF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RAZLIKA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B23D11F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81A6C41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55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8B7B2DC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1EF6F299" w14:textId="77777777" w:rsidR="006F19D4" w:rsidRDefault="006F19D4" w:rsidP="006F19D4"/>
                  </w:txbxContent>
                </v:textbox>
                <w10:wrap anchorx="margin"/>
              </v:shape>
            </w:pict>
          </mc:Fallback>
        </mc:AlternateContent>
      </w:r>
      <w:r w:rsidR="00706193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23D4E64C" wp14:editId="04A20AFB">
                <wp:simplePos x="0" y="0"/>
                <wp:positionH relativeFrom="margin">
                  <wp:posOffset>4105275</wp:posOffset>
                </wp:positionH>
                <wp:positionV relativeFrom="paragraph">
                  <wp:posOffset>542925</wp:posOffset>
                </wp:positionV>
                <wp:extent cx="2893695" cy="1085850"/>
                <wp:effectExtent l="0" t="0" r="0" b="0"/>
                <wp:wrapNone/>
                <wp:docPr id="10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3695" cy="1085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6FA25C" w14:textId="77777777" w:rsidR="00CA6334" w:rsidRPr="0079525E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Sažetak proračuna</w:t>
                            </w:r>
                          </w:p>
                          <w:p w14:paraId="14B4777F" w14:textId="77777777" w:rsidR="00CA6334" w:rsidRPr="00997DF7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6A58EEF8" w14:textId="169D6F5A" w:rsidR="00CA6334" w:rsidRPr="00997DF7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 nastavku se daje pregled </w:t>
                            </w:r>
                            <w:r w:rsidR="002F306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</w:t>
                            </w:r>
                            <w:r w:rsidR="00F6595D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</w:t>
                            </w:r>
                            <w:r w:rsidR="002F306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I.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Izmjena i dopuna Proračuna za 202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 godinu na razini razreda ekonomske klasifikacije: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4E64C" id="Text Box 5" o:spid="_x0000_s1035" type="#_x0000_t202" style="position:absolute;margin-left:323.25pt;margin-top:42.75pt;width:227.85pt;height:85.5pt;z-index:252167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" filled="f" stroked="f" strokeweight=".5pt">
                <v:textbox>
                  <w:txbxContent>
                    <w:p w14:paraId="4B6FA25C" w14:textId="77777777" w:rsidR="00CA6334" w:rsidRPr="0079525E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Sažetak proračuna</w:t>
                      </w:r>
                    </w:p>
                    <w:p w14:paraId="14B4777F" w14:textId="77777777" w:rsidR="00CA6334" w:rsidRPr="00997DF7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6A58EEF8" w14:textId="169D6F5A" w:rsidR="00CA6334" w:rsidRPr="00997DF7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 nastavku se daje pregled </w:t>
                      </w:r>
                      <w:r w:rsidR="002F306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</w:t>
                      </w:r>
                      <w:r w:rsidR="00F6595D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</w:t>
                      </w:r>
                      <w:r w:rsidR="002F306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I.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Izmjena i dopuna Proračuna za 202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 godinu na razini razreda ekonomske klasifikacije: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0674D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18856F74" wp14:editId="79BA8234">
                <wp:simplePos x="0" y="0"/>
                <wp:positionH relativeFrom="column">
                  <wp:posOffset>514350</wp:posOffset>
                </wp:positionH>
                <wp:positionV relativeFrom="paragraph">
                  <wp:posOffset>533399</wp:posOffset>
                </wp:positionV>
                <wp:extent cx="3314700" cy="1209675"/>
                <wp:effectExtent l="0" t="0" r="0" b="0"/>
                <wp:wrapNone/>
                <wp:docPr id="1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209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467450" w14:textId="77777777" w:rsidR="00CA6334" w:rsidRPr="0005603B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05603B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Funkcije proračuna</w:t>
                            </w:r>
                          </w:p>
                          <w:p w14:paraId="52E8F9A0" w14:textId="77777777" w:rsidR="00CA6334" w:rsidRPr="0005603B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4EBD63CA" w14:textId="77777777" w:rsidR="00CA6334" w:rsidRPr="0005603B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05603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1. Prikazuje najvažnije ciljeve grada u fiskalnom razdoblju.</w:t>
                            </w:r>
                          </w:p>
                          <w:p w14:paraId="52AA0F1A" w14:textId="3694D8D3" w:rsidR="00CA6334" w:rsidRPr="0005603B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05603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2. Služi kao instrument kojim se utječe na ekonomsko stanje lokalnog okruženja.</w:t>
                            </w:r>
                          </w:p>
                          <w:p w14:paraId="611246AA" w14:textId="77777777" w:rsidR="00CA6334" w:rsidRPr="0005603B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05603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3. Služi kao sustav kontrole prikupljanja i trošenja proračunskih sredstava.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56F74" id="_x0000_s1036" type="#_x0000_t202" style="position:absolute;margin-left:40.5pt;margin-top:42pt;width:261pt;height:95.25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" filled="f" stroked="f" strokeweight=".5pt">
                <v:textbox>
                  <w:txbxContent>
                    <w:p w14:paraId="3D467450" w14:textId="77777777" w:rsidR="00CA6334" w:rsidRPr="0005603B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05603B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Funkcije proračuna</w:t>
                      </w:r>
                    </w:p>
                    <w:p w14:paraId="52E8F9A0" w14:textId="77777777" w:rsidR="00CA6334" w:rsidRPr="0005603B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4EBD63CA" w14:textId="77777777" w:rsidR="00CA6334" w:rsidRPr="0005603B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05603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1. Prikazuje najvažnije ciljeve grada u fiskalnom razdoblju.</w:t>
                      </w:r>
                    </w:p>
                    <w:p w14:paraId="52AA0F1A" w14:textId="3694D8D3" w:rsidR="00CA6334" w:rsidRPr="0005603B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05603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2. Služi kao instrument kojim se utječe na ekonomsko stanje lokalnog okruženja.</w:t>
                      </w:r>
                    </w:p>
                    <w:p w14:paraId="611246AA" w14:textId="77777777" w:rsidR="00CA6334" w:rsidRPr="0005603B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05603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3. Služi kao sustav kontrole prikupljanja i trošenja proračunskih sredstava.</w:t>
                      </w:r>
                    </w:p>
                  </w:txbxContent>
                </v:textbox>
              </v:shape>
            </w:pict>
          </mc:Fallback>
        </mc:AlternateContent>
      </w:r>
      <w:r w:rsidR="00EA7573" w:rsidRPr="004F3203">
        <w:rPr>
          <w:noProof/>
        </w:rPr>
        <w:drawing>
          <wp:anchor distT="0" distB="0" distL="114300" distR="114300" simplePos="0" relativeHeight="252275712" behindDoc="0" locked="0" layoutInCell="1" allowOverlap="1" wp14:anchorId="6E6BB94D" wp14:editId="5AF6C9DF">
            <wp:simplePos x="0" y="0"/>
            <wp:positionH relativeFrom="column">
              <wp:posOffset>9525</wp:posOffset>
            </wp:positionH>
            <wp:positionV relativeFrom="paragraph">
              <wp:posOffset>7877176</wp:posOffset>
            </wp:positionV>
            <wp:extent cx="7560310" cy="2527300"/>
            <wp:effectExtent l="0" t="0" r="2540" b="6350"/>
            <wp:wrapNone/>
            <wp:docPr id="2134647634" name="Picture 1" descr="An aerial view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647634" name="Picture 1" descr="An aerial view of a city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252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6334">
        <w:br w:type="page"/>
      </w:r>
    </w:p>
    <w:p w14:paraId="23879065" w14:textId="1D78D91F" w:rsidR="008D7113" w:rsidRDefault="00095BB6">
      <w:r w:rsidRPr="00280B58">
        <w:rPr>
          <w:noProof/>
        </w:rPr>
        <w:lastRenderedPageBreak/>
        <w:drawing>
          <wp:anchor distT="0" distB="0" distL="114300" distR="114300" simplePos="0" relativeHeight="252271616" behindDoc="0" locked="0" layoutInCell="1" allowOverlap="1" wp14:anchorId="43DD062A" wp14:editId="43F3B73A">
            <wp:simplePos x="0" y="0"/>
            <wp:positionH relativeFrom="column">
              <wp:posOffset>552450</wp:posOffset>
            </wp:positionH>
            <wp:positionV relativeFrom="paragraph">
              <wp:posOffset>208915</wp:posOffset>
            </wp:positionV>
            <wp:extent cx="6475504" cy="447675"/>
            <wp:effectExtent l="0" t="0" r="1905" b="0"/>
            <wp:wrapNone/>
            <wp:docPr id="2089292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50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F78712" w14:textId="77777777" w:rsidR="001C70A4" w:rsidRDefault="001C70A4" w:rsidP="00456F29">
      <w:pPr>
        <w:pStyle w:val="StandardWeb"/>
      </w:pPr>
    </w:p>
    <w:p w14:paraId="6CB4F191" w14:textId="1780C547" w:rsidR="00A94CC9" w:rsidRDefault="00B4442E">
      <w:r>
        <w:rPr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3D52EE46" wp14:editId="421CE293">
                <wp:simplePos x="0" y="0"/>
                <wp:positionH relativeFrom="margin">
                  <wp:align>center</wp:align>
                </wp:positionH>
                <wp:positionV relativeFrom="paragraph">
                  <wp:posOffset>3629660</wp:posOffset>
                </wp:positionV>
                <wp:extent cx="6772275" cy="3352800"/>
                <wp:effectExtent l="0" t="0" r="9525" b="0"/>
                <wp:wrapNone/>
                <wp:docPr id="1996453277" name="Tekstni okvi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2275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42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6400"/>
                              <w:gridCol w:w="1340"/>
                              <w:gridCol w:w="1340"/>
                              <w:gridCol w:w="1340"/>
                            </w:tblGrid>
                            <w:tr w:rsidR="00E9732A" w:rsidRPr="00E9732A" w14:paraId="70BB4712" w14:textId="77777777" w:rsidTr="00E9732A">
                              <w:trPr>
                                <w:trHeight w:val="499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2200AE61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RASHODI, IZDACI I MANJAK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0F2E7ACF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PLANIRANO</w:t>
                                  </w: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052A1A30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PROMJENA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3B3B65C0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NOVI PLAN</w:t>
                                  </w: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</w:tr>
                            <w:tr w:rsidR="00E9732A" w:rsidRPr="00E9732A" w14:paraId="0027AAE4" w14:textId="77777777" w:rsidTr="00E9732A">
                              <w:trPr>
                                <w:trHeight w:val="63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BA272F3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Rashodi za nabavu nefinancijske imovine </w:t>
                                  </w:r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(zemljište, ulaganja u građevinske, </w:t>
                                  </w:r>
                                  <w:proofErr w:type="spellStart"/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stamb</w:t>
                                  </w:r>
                                  <w:proofErr w:type="spellEnd"/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. i </w:t>
                                  </w:r>
                                  <w:proofErr w:type="spellStart"/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posl</w:t>
                                  </w:r>
                                  <w:proofErr w:type="spellEnd"/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. objekte, društvene domove, ceste, vatrogasno vozilo za JVP, javnu rasvjetu, groblja, opremu…)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220C666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37.596.916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E67DCAB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-1.697.897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1896D02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35.899.019</w:t>
                                  </w:r>
                                </w:p>
                              </w:tc>
                            </w:tr>
                            <w:tr w:rsidR="00E9732A" w:rsidRPr="00E9732A" w14:paraId="512BA1D2" w14:textId="77777777" w:rsidTr="00E9732A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CD3930C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Materijalni rashodi</w:t>
                                  </w:r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(režije, održavanje kom. </w:t>
                                  </w:r>
                                  <w:proofErr w:type="spellStart"/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infrastr</w:t>
                                  </w:r>
                                  <w:proofErr w:type="spellEnd"/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….)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BBCD8E7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31.416.999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6D9D7D9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430.538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E3A646D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31.847.537</w:t>
                                  </w:r>
                                </w:p>
                              </w:tc>
                            </w:tr>
                            <w:tr w:rsidR="00E9732A" w:rsidRPr="00E9732A" w14:paraId="7537214E" w14:textId="77777777" w:rsidTr="00E9732A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1EBCD09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Rashodi za zaposlene</w:t>
                                  </w:r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(zaposlenici gradske uprave i svih </w:t>
                                  </w:r>
                                  <w:proofErr w:type="spellStart"/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pror</w:t>
                                  </w:r>
                                  <w:proofErr w:type="spellEnd"/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. korisnika)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E257A49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22.304.895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ED0F5D9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897.340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1744991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23.202.235</w:t>
                                  </w:r>
                                </w:p>
                              </w:tc>
                            </w:tr>
                            <w:tr w:rsidR="00E9732A" w:rsidRPr="00E9732A" w14:paraId="23FD12A0" w14:textId="77777777" w:rsidTr="00E9732A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F05A12C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Ostali rashodi </w:t>
                                  </w:r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(donacije, kapitalne pomoći 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6050E4A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4.889.910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B023002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556.785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DF891C5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5.446.695</w:t>
                                  </w:r>
                                </w:p>
                              </w:tc>
                            </w:tr>
                            <w:tr w:rsidR="00E9732A" w:rsidRPr="00E9732A" w14:paraId="53976264" w14:textId="77777777" w:rsidTr="00E9732A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EC058B8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Subvencije</w:t>
                                  </w:r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(trg. društvima, obrtnicima, poljoprivrednicima)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4186774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1.857.497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745BA75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286.000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90F1B4D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2.143.497</w:t>
                                  </w:r>
                                </w:p>
                              </w:tc>
                            </w:tr>
                            <w:tr w:rsidR="00E9732A" w:rsidRPr="00E9732A" w14:paraId="227D37AE" w14:textId="77777777" w:rsidTr="00E9732A">
                              <w:trPr>
                                <w:trHeight w:val="885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1A67542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Naknade građanima i kućanstvima na temelju osiguranja i druge naknade</w:t>
                                  </w:r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(stipendije, </w:t>
                                  </w:r>
                                  <w:proofErr w:type="spellStart"/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soc</w:t>
                                  </w:r>
                                  <w:proofErr w:type="spellEnd"/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. potpore, nagrade, sufinanciranje predškolskog odgoja, prijevoza, kupnje udžbenika, radnih bilježnica, zamjene krovnih pokrova koji sadrže azbest i njihovog zbrinjavanja, cijene javne usluge prikupljanja miješanog kom. otpada…)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9ED6A80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1.854.895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41B7E5A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38.800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DCB11F8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1.893.695</w:t>
                                  </w:r>
                                </w:p>
                              </w:tc>
                            </w:tr>
                            <w:tr w:rsidR="00E9732A" w:rsidRPr="00E9732A" w14:paraId="2738235E" w14:textId="77777777" w:rsidTr="00E9732A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8CDC6EF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Manjak prihoda iz prethodne godine za pokriće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955858E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1.772.716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0F18468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82.972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C71723A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1.855.688</w:t>
                                  </w:r>
                                </w:p>
                              </w:tc>
                            </w:tr>
                            <w:tr w:rsidR="00E9732A" w:rsidRPr="00E9732A" w14:paraId="41ADAE13" w14:textId="77777777" w:rsidTr="00E9732A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FB19036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Izdaci za financijsku imovinu i otplate zajmova </w:t>
                                  </w:r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(otplata glavnice kredita…)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9F630E6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1.008.274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4BEB3C3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-150.000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302E8E7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858.274</w:t>
                                  </w:r>
                                </w:p>
                              </w:tc>
                            </w:tr>
                            <w:tr w:rsidR="00E9732A" w:rsidRPr="00E9732A" w14:paraId="1D9F45C3" w14:textId="77777777" w:rsidTr="00E9732A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EFBE5AB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Financijski rashodi</w:t>
                                  </w:r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(kamate, bankarske </w:t>
                                  </w:r>
                                  <w:proofErr w:type="spellStart"/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usl</w:t>
                                  </w:r>
                                  <w:proofErr w:type="spellEnd"/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., platni promet…)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0A6B7FF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518.013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6ED9A89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-2.426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44E5F00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515.587</w:t>
                                  </w:r>
                                </w:p>
                              </w:tc>
                            </w:tr>
                            <w:tr w:rsidR="00E9732A" w:rsidRPr="00E9732A" w14:paraId="6B9E692D" w14:textId="77777777" w:rsidTr="00E9732A">
                              <w:trPr>
                                <w:trHeight w:val="42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2441D9D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Pomoći dane u inozemstvo i unutar općeg proračuna </w:t>
                                  </w:r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(zdravstvo - </w:t>
                                  </w:r>
                                  <w:proofErr w:type="spellStart"/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suf</w:t>
                                  </w:r>
                                  <w:proofErr w:type="spellEnd"/>
                                  <w:r w:rsidRPr="00E9732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. Doma zdravlja Zagrebačke županije – ispostava Samobor…)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A30C65D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197.000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C36855A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14.000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2A69492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211.000</w:t>
                                  </w:r>
                                </w:p>
                              </w:tc>
                            </w:tr>
                            <w:tr w:rsidR="00E9732A" w:rsidRPr="00E9732A" w14:paraId="1DA1A0A7" w14:textId="77777777" w:rsidTr="00E9732A">
                              <w:trPr>
                                <w:trHeight w:val="465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single" w:sz="4" w:space="0" w:color="4472C4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735C8E0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UKUPNO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4" w:space="0" w:color="4472C4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5681803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103.417.115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4" w:space="0" w:color="4472C4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56DEE61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456.112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4" w:space="0" w:color="4472C4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55EB710" w14:textId="77777777" w:rsidR="00E9732A" w:rsidRPr="00E9732A" w:rsidRDefault="00E9732A" w:rsidP="00E9732A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E9732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103.873.227</w:t>
                                  </w:r>
                                </w:p>
                              </w:tc>
                            </w:tr>
                          </w:tbl>
                          <w:p w14:paraId="1CCA140D" w14:textId="77777777" w:rsidR="006F19D4" w:rsidRDefault="006F19D4" w:rsidP="006F19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2EE46" id="Tekstni okvir 5" o:spid="_x0000_s1037" type="#_x0000_t202" style="position:absolute;margin-left:0;margin-top:285.8pt;width:533.25pt;height:264pt;z-index:2522132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" fillcolor="white [3201]" stroked="f" strokeweight=".5pt">
                <v:textbox>
                  <w:txbxContent>
                    <w:tbl>
                      <w:tblPr>
                        <w:tblW w:w="10420" w:type="dxa"/>
                        <w:tblLook w:val="04A0" w:firstRow="1" w:lastRow="0" w:firstColumn="1" w:lastColumn="0" w:noHBand="0" w:noVBand="1"/>
                      </w:tblPr>
                      <w:tblGrid>
                        <w:gridCol w:w="6400"/>
                        <w:gridCol w:w="1340"/>
                        <w:gridCol w:w="1340"/>
                        <w:gridCol w:w="1340"/>
                      </w:tblGrid>
                      <w:tr w:rsidR="00E9732A" w:rsidRPr="00E9732A" w14:paraId="70BB4712" w14:textId="77777777" w:rsidTr="00E9732A">
                        <w:trPr>
                          <w:trHeight w:val="499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2200AE61" w14:textId="77777777" w:rsidR="00E9732A" w:rsidRPr="00E9732A" w:rsidRDefault="00E9732A" w:rsidP="00E9732A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RASHODI, IZDACI I MANJAK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0F2E7ACF" w14:textId="77777777" w:rsidR="00E9732A" w:rsidRPr="00E9732A" w:rsidRDefault="00E9732A" w:rsidP="00E9732A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PLANIRANO</w:t>
                            </w: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052A1A30" w14:textId="77777777" w:rsidR="00E9732A" w:rsidRPr="00E9732A" w:rsidRDefault="00E9732A" w:rsidP="00E9732A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PROMJENA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3B3B65C0" w14:textId="77777777" w:rsidR="00E9732A" w:rsidRPr="00E9732A" w:rsidRDefault="00E9732A" w:rsidP="00E9732A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NOVI PLAN</w:t>
                            </w: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</w:tr>
                      <w:tr w:rsidR="00E9732A" w:rsidRPr="00E9732A" w14:paraId="0027AAE4" w14:textId="77777777" w:rsidTr="00E9732A">
                        <w:trPr>
                          <w:trHeight w:val="63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BA272F3" w14:textId="77777777" w:rsidR="00E9732A" w:rsidRPr="00E9732A" w:rsidRDefault="00E9732A" w:rsidP="00E9732A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Rashodi za nabavu nefinancijske imovine </w:t>
                            </w:r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(zemljište, ulaganja u građevinske, </w:t>
                            </w:r>
                            <w:proofErr w:type="spellStart"/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stamb</w:t>
                            </w:r>
                            <w:proofErr w:type="spellEnd"/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. i </w:t>
                            </w:r>
                            <w:proofErr w:type="spellStart"/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posl</w:t>
                            </w:r>
                            <w:proofErr w:type="spellEnd"/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. objekte, društvene domove, ceste, vatrogasno vozilo za JVP, javnu rasvjetu, groblja, opremu…)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220C666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37.596.916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E67DCAB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-1.697.897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1896D02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35.899.019</w:t>
                            </w:r>
                          </w:p>
                        </w:tc>
                      </w:tr>
                      <w:tr w:rsidR="00E9732A" w:rsidRPr="00E9732A" w14:paraId="512BA1D2" w14:textId="77777777" w:rsidTr="00E9732A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CD3930C" w14:textId="77777777" w:rsidR="00E9732A" w:rsidRPr="00E9732A" w:rsidRDefault="00E9732A" w:rsidP="00E9732A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Materijalni rashodi</w:t>
                            </w:r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(režije, održavanje kom. </w:t>
                            </w:r>
                            <w:proofErr w:type="spellStart"/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infrastr</w:t>
                            </w:r>
                            <w:proofErr w:type="spellEnd"/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….)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BBCD8E7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31.416.999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6D9D7D9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430.538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E3A646D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31.847.537</w:t>
                            </w:r>
                          </w:p>
                        </w:tc>
                      </w:tr>
                      <w:tr w:rsidR="00E9732A" w:rsidRPr="00E9732A" w14:paraId="7537214E" w14:textId="77777777" w:rsidTr="00E9732A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1EBCD09" w14:textId="77777777" w:rsidR="00E9732A" w:rsidRPr="00E9732A" w:rsidRDefault="00E9732A" w:rsidP="00E9732A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Rashodi za zaposlene</w:t>
                            </w:r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(zaposlenici gradske uprave i svih </w:t>
                            </w:r>
                            <w:proofErr w:type="spellStart"/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pror</w:t>
                            </w:r>
                            <w:proofErr w:type="spellEnd"/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. korisnika)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E257A49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22.304.895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ED0F5D9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897.340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1744991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23.202.235</w:t>
                            </w:r>
                          </w:p>
                        </w:tc>
                      </w:tr>
                      <w:tr w:rsidR="00E9732A" w:rsidRPr="00E9732A" w14:paraId="23FD12A0" w14:textId="77777777" w:rsidTr="00E9732A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F05A12C" w14:textId="77777777" w:rsidR="00E9732A" w:rsidRPr="00E9732A" w:rsidRDefault="00E9732A" w:rsidP="00E9732A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Ostali rashodi </w:t>
                            </w:r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(donacije, kapitalne pomoći 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6050E4A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4.889.910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B023002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556.785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DF891C5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5.446.695</w:t>
                            </w:r>
                          </w:p>
                        </w:tc>
                      </w:tr>
                      <w:tr w:rsidR="00E9732A" w:rsidRPr="00E9732A" w14:paraId="53976264" w14:textId="77777777" w:rsidTr="00E9732A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EC058B8" w14:textId="77777777" w:rsidR="00E9732A" w:rsidRPr="00E9732A" w:rsidRDefault="00E9732A" w:rsidP="00E9732A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Subvencije</w:t>
                            </w:r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(trg. društvima, obrtnicima, poljoprivrednicima)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4186774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1.857.497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745BA75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286.000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90F1B4D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2.143.497</w:t>
                            </w:r>
                          </w:p>
                        </w:tc>
                      </w:tr>
                      <w:tr w:rsidR="00E9732A" w:rsidRPr="00E9732A" w14:paraId="227D37AE" w14:textId="77777777" w:rsidTr="00E9732A">
                        <w:trPr>
                          <w:trHeight w:val="885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1A67542" w14:textId="77777777" w:rsidR="00E9732A" w:rsidRPr="00E9732A" w:rsidRDefault="00E9732A" w:rsidP="00E9732A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Naknade građanima i kućanstvima na temelju osiguranja i druge naknade</w:t>
                            </w:r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(stipendije, </w:t>
                            </w:r>
                            <w:proofErr w:type="spellStart"/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soc</w:t>
                            </w:r>
                            <w:proofErr w:type="spellEnd"/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. potpore, nagrade, sufinanciranje predškolskog odgoja, prijevoza, kupnje udžbenika, radnih bilježnica, zamjene krovnih pokrova koji sadrže azbest i njihovog zbrinjavanja, cijene javne usluge prikupljanja miješanog kom. otpada…)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9ED6A80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1.854.895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41B7E5A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38.800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DCB11F8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1.893.695</w:t>
                            </w:r>
                          </w:p>
                        </w:tc>
                      </w:tr>
                      <w:tr w:rsidR="00E9732A" w:rsidRPr="00E9732A" w14:paraId="2738235E" w14:textId="77777777" w:rsidTr="00E9732A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8CDC6EF" w14:textId="77777777" w:rsidR="00E9732A" w:rsidRPr="00E9732A" w:rsidRDefault="00E9732A" w:rsidP="00E9732A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Manjak prihoda iz prethodne godine za pokriće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955858E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1.772.716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0F18468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82.972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C71723A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1.855.688</w:t>
                            </w:r>
                          </w:p>
                        </w:tc>
                      </w:tr>
                      <w:tr w:rsidR="00E9732A" w:rsidRPr="00E9732A" w14:paraId="41ADAE13" w14:textId="77777777" w:rsidTr="00E9732A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FB19036" w14:textId="77777777" w:rsidR="00E9732A" w:rsidRPr="00E9732A" w:rsidRDefault="00E9732A" w:rsidP="00E9732A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Izdaci za financijsku imovinu i otplate zajmova </w:t>
                            </w:r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(otplata glavnice kredita…)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9F630E6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1.008.274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4BEB3C3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-150.000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302E8E7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858.274</w:t>
                            </w:r>
                          </w:p>
                        </w:tc>
                      </w:tr>
                      <w:tr w:rsidR="00E9732A" w:rsidRPr="00E9732A" w14:paraId="1D9F45C3" w14:textId="77777777" w:rsidTr="00E9732A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EFBE5AB" w14:textId="77777777" w:rsidR="00E9732A" w:rsidRPr="00E9732A" w:rsidRDefault="00E9732A" w:rsidP="00E9732A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Financijski rashodi</w:t>
                            </w:r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(kamate, bankarske </w:t>
                            </w:r>
                            <w:proofErr w:type="spellStart"/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usl</w:t>
                            </w:r>
                            <w:proofErr w:type="spellEnd"/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., platni promet…)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0A6B7FF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518.013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6ED9A89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-2.426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44E5F00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515.587</w:t>
                            </w:r>
                          </w:p>
                        </w:tc>
                      </w:tr>
                      <w:tr w:rsidR="00E9732A" w:rsidRPr="00E9732A" w14:paraId="6B9E692D" w14:textId="77777777" w:rsidTr="00E9732A">
                        <w:trPr>
                          <w:trHeight w:val="42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2441D9D" w14:textId="77777777" w:rsidR="00E9732A" w:rsidRPr="00E9732A" w:rsidRDefault="00E9732A" w:rsidP="00E9732A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Pomoći dane u inozemstvo i unutar općeg proračuna </w:t>
                            </w:r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(zdravstvo - </w:t>
                            </w:r>
                            <w:proofErr w:type="spellStart"/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suf</w:t>
                            </w:r>
                            <w:proofErr w:type="spellEnd"/>
                            <w:r w:rsidRPr="00E9732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. Doma zdravlja Zagrebačke županije – ispostava Samobor…)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A30C65D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197.000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C36855A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14.000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2A69492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211.000</w:t>
                            </w:r>
                          </w:p>
                        </w:tc>
                      </w:tr>
                      <w:tr w:rsidR="00E9732A" w:rsidRPr="00E9732A" w14:paraId="1DA1A0A7" w14:textId="77777777" w:rsidTr="00E9732A">
                        <w:trPr>
                          <w:trHeight w:val="465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single" w:sz="4" w:space="0" w:color="4472C4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735C8E0" w14:textId="77777777" w:rsidR="00E9732A" w:rsidRPr="00E9732A" w:rsidRDefault="00E9732A" w:rsidP="00E9732A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UKUPNO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single" w:sz="4" w:space="0" w:color="4472C4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5681803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103.417.115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single" w:sz="4" w:space="0" w:color="4472C4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56DEE61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456.112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single" w:sz="4" w:space="0" w:color="4472C4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55EB710" w14:textId="77777777" w:rsidR="00E9732A" w:rsidRPr="00E9732A" w:rsidRDefault="00E9732A" w:rsidP="00E9732A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E9732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103.873.227</w:t>
                            </w:r>
                          </w:p>
                        </w:tc>
                      </w:tr>
                    </w:tbl>
                    <w:p w14:paraId="1CCA140D" w14:textId="77777777" w:rsidR="006F19D4" w:rsidRDefault="006F19D4" w:rsidP="006F19D4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04355F30" wp14:editId="678343B9">
                <wp:simplePos x="0" y="0"/>
                <wp:positionH relativeFrom="margin">
                  <wp:align>center</wp:align>
                </wp:positionH>
                <wp:positionV relativeFrom="paragraph">
                  <wp:posOffset>286385</wp:posOffset>
                </wp:positionV>
                <wp:extent cx="6848475" cy="3048000"/>
                <wp:effectExtent l="0" t="0" r="9525" b="0"/>
                <wp:wrapNone/>
                <wp:docPr id="753611170" name="Tekstni okvi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304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46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6440"/>
                              <w:gridCol w:w="1340"/>
                              <w:gridCol w:w="1340"/>
                              <w:gridCol w:w="1340"/>
                            </w:tblGrid>
                            <w:tr w:rsidR="00F6595D" w:rsidRPr="00F6595D" w14:paraId="5E6441F2" w14:textId="77777777" w:rsidTr="00F6595D">
                              <w:trPr>
                                <w:trHeight w:val="499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6DAC13A2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PRIHODI, PRIMICI I VIŠAK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7D7A2E20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PLANIRANO</w:t>
                                  </w: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534880A1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PROMJENA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1F7B75D5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NOVI PLAN</w:t>
                                  </w: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</w:tr>
                            <w:tr w:rsidR="00F6595D" w:rsidRPr="00F6595D" w14:paraId="370D312F" w14:textId="77777777" w:rsidTr="00F6595D">
                              <w:trPr>
                                <w:trHeight w:val="30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742CB63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Prihodi od poreza</w:t>
                                  </w: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(porez na dohodak, promet nekretnina i lokalni porezi)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8817313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48.201.629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9287F23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2.032.677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1A23663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50.234.306</w:t>
                                  </w:r>
                                </w:p>
                              </w:tc>
                            </w:tr>
                            <w:tr w:rsidR="00F6595D" w:rsidRPr="00F6595D" w14:paraId="413C6E75" w14:textId="77777777" w:rsidTr="00F6595D">
                              <w:trPr>
                                <w:trHeight w:val="42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0249AEA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Pomoći iz inozemstva i od subjekata unutar općeg proračuna</w:t>
                                  </w: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 xml:space="preserve">(od drugih proračuna, </w:t>
                                  </w:r>
                                  <w:proofErr w:type="spellStart"/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izvanpror</w:t>
                                  </w:r>
                                  <w:proofErr w:type="spellEnd"/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. korisnika, EU sredstava)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757B761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25.432.673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B23032B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-514.809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93D56EB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24.917.864</w:t>
                                  </w:r>
                                </w:p>
                              </w:tc>
                            </w:tr>
                            <w:tr w:rsidR="00F6595D" w:rsidRPr="00F6595D" w14:paraId="07A3EDFD" w14:textId="77777777" w:rsidTr="00F6595D">
                              <w:trPr>
                                <w:trHeight w:val="30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666465C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Primici od financijske imovine i zaduživanja </w:t>
                                  </w: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(zaduživanje kreditom i APN)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CA618AD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10.320.000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B0D9C35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31.000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42E84A9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10.351.000</w:t>
                                  </w:r>
                                </w:p>
                              </w:tc>
                            </w:tr>
                            <w:tr w:rsidR="00F6595D" w:rsidRPr="00F6595D" w14:paraId="5A44058B" w14:textId="77777777" w:rsidTr="00F6595D">
                              <w:trPr>
                                <w:trHeight w:val="63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6EDA4EE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Prihodi od upravnih i administrativnih pristojbi, pristojbi po posebnim propisima i naknada</w:t>
                                  </w: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(komunalna naknada, te komunalni, šumski i vodni doprinos, participacije roditelja za prehranu i boravak…)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5DD03C5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8.771.921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AE67715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-1.382.620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673244B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7.389.301</w:t>
                                  </w:r>
                                </w:p>
                              </w:tc>
                            </w:tr>
                            <w:tr w:rsidR="00F6595D" w:rsidRPr="00F6595D" w14:paraId="2CEF1065" w14:textId="77777777" w:rsidTr="00F6595D">
                              <w:trPr>
                                <w:trHeight w:val="30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E959D74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Višak prihoda iz prethodne godine koji se raspoređuje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CC663ED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5.972.280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1F44D71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82.972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44BD9CB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6.055.252</w:t>
                                  </w:r>
                                </w:p>
                              </w:tc>
                            </w:tr>
                            <w:tr w:rsidR="00F6595D" w:rsidRPr="00F6595D" w14:paraId="3FDE2E99" w14:textId="77777777" w:rsidTr="00F6595D">
                              <w:trPr>
                                <w:trHeight w:val="42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A54CFC0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Prihodi od prodaje nefinancijske imovine </w:t>
                                  </w: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(zemljišta, stambenih i poslovnih objekata…)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2B2E984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2.661.313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4B554F4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46.500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B88F2FA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2.707.813</w:t>
                                  </w:r>
                                </w:p>
                              </w:tc>
                            </w:tr>
                            <w:tr w:rsidR="00F6595D" w:rsidRPr="00F6595D" w14:paraId="70BA4B86" w14:textId="77777777" w:rsidTr="00F6595D">
                              <w:trPr>
                                <w:trHeight w:val="42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9AE6BE3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Prihodi od imovine</w:t>
                                  </w: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(od financijske imovine, zakupa, najma, prava služnosti, koncesije, spomeničke rente…)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36DC82B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1.082.940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5A4F841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19.980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4D4BF44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1.102.920</w:t>
                                  </w:r>
                                </w:p>
                              </w:tc>
                            </w:tr>
                            <w:tr w:rsidR="00F6595D" w:rsidRPr="00F6595D" w14:paraId="7C84CB29" w14:textId="77777777" w:rsidTr="00F6595D">
                              <w:trPr>
                                <w:trHeight w:val="42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5F039E2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Prihodi od prodaje proizvoda i robe te pruženih usluga, prihodi od donacija te povrati po </w:t>
                                  </w:r>
                                  <w:proofErr w:type="spellStart"/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prot</w:t>
                                  </w:r>
                                  <w:proofErr w:type="spellEnd"/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jam</w:t>
                                  </w:r>
                                  <w:proofErr w:type="spellEnd"/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.</w:t>
                                  </w: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(vlastiti prihodi </w:t>
                                  </w:r>
                                  <w:proofErr w:type="spellStart"/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pror</w:t>
                                  </w:r>
                                  <w:proofErr w:type="spellEnd"/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. korisnika, donacije,…)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BE963A6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804.384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3A0BB43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140.412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83CB8A7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944.796</w:t>
                                  </w:r>
                                </w:p>
                              </w:tc>
                            </w:tr>
                            <w:tr w:rsidR="00F6595D" w:rsidRPr="00F6595D" w14:paraId="74D9A143" w14:textId="77777777" w:rsidTr="00F6595D">
                              <w:trPr>
                                <w:trHeight w:val="30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D72E4B3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Kazne, upravne mjere i ostali prihodi</w:t>
                                  </w:r>
                                  <w:r w:rsidRPr="00F6595D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(novčane kazne i ostali prihodi)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BBC63CC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169.975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54D487F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0E3239B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169.975</w:t>
                                  </w:r>
                                </w:p>
                              </w:tc>
                            </w:tr>
                            <w:tr w:rsidR="00F6595D" w:rsidRPr="00F6595D" w14:paraId="220126B0" w14:textId="77777777" w:rsidTr="00F6595D">
                              <w:trPr>
                                <w:trHeight w:val="465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single" w:sz="4" w:space="0" w:color="4472C4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C0C6AC5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UKUPNO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4" w:space="0" w:color="4472C4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368E2E7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103.417.115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4" w:space="0" w:color="4472C4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9D5A1DE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456.112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4" w:space="0" w:color="4472C4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3AF9558" w14:textId="77777777" w:rsidR="00F6595D" w:rsidRPr="00F6595D" w:rsidRDefault="00F6595D" w:rsidP="00F6595D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F6595D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103.873.227</w:t>
                                  </w:r>
                                </w:p>
                              </w:tc>
                            </w:tr>
                          </w:tbl>
                          <w:p w14:paraId="70B6B421" w14:textId="77777777" w:rsidR="006F19D4" w:rsidRDefault="006F19D4" w:rsidP="006F19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55F30" id="_x0000_s1038" type="#_x0000_t202" style="position:absolute;margin-left:0;margin-top:22.55pt;width:539.25pt;height:240pt;z-index:2522112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" fillcolor="white [3201]" stroked="f" strokeweight=".5pt">
                <v:textbox>
                  <w:txbxContent>
                    <w:tbl>
                      <w:tblPr>
                        <w:tblW w:w="10460" w:type="dxa"/>
                        <w:tblLook w:val="04A0" w:firstRow="1" w:lastRow="0" w:firstColumn="1" w:lastColumn="0" w:noHBand="0" w:noVBand="1"/>
                      </w:tblPr>
                      <w:tblGrid>
                        <w:gridCol w:w="6440"/>
                        <w:gridCol w:w="1340"/>
                        <w:gridCol w:w="1340"/>
                        <w:gridCol w:w="1340"/>
                      </w:tblGrid>
                      <w:tr w:rsidR="00F6595D" w:rsidRPr="00F6595D" w14:paraId="5E6441F2" w14:textId="77777777" w:rsidTr="00F6595D">
                        <w:trPr>
                          <w:trHeight w:val="499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6DAC13A2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PRIHODI, PRIMICI I VIŠAK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7D7A2E20" w14:textId="77777777" w:rsidR="00F6595D" w:rsidRPr="00F6595D" w:rsidRDefault="00F6595D" w:rsidP="00F6595D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PLANIRANO</w:t>
                            </w: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534880A1" w14:textId="77777777" w:rsidR="00F6595D" w:rsidRPr="00F6595D" w:rsidRDefault="00F6595D" w:rsidP="00F6595D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PROMJENA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1F7B75D5" w14:textId="77777777" w:rsidR="00F6595D" w:rsidRPr="00F6595D" w:rsidRDefault="00F6595D" w:rsidP="00F6595D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NOVI PLAN</w:t>
                            </w: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</w:tr>
                      <w:tr w:rsidR="00F6595D" w:rsidRPr="00F6595D" w14:paraId="370D312F" w14:textId="77777777" w:rsidTr="00F6595D">
                        <w:trPr>
                          <w:trHeight w:val="30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742CB63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Prihodi od poreza</w:t>
                            </w: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(porez na dohodak, promet nekretnina i lokalni porezi)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8817313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48.201.629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9287F23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2.032.677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1A23663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50.234.306</w:t>
                            </w:r>
                          </w:p>
                        </w:tc>
                      </w:tr>
                      <w:tr w:rsidR="00F6595D" w:rsidRPr="00F6595D" w14:paraId="413C6E75" w14:textId="77777777" w:rsidTr="00F6595D">
                        <w:trPr>
                          <w:trHeight w:val="42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0249AEA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Pomoći iz inozemstva i od subjekata unutar općeg proračuna</w:t>
                            </w: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 xml:space="preserve">(od drugih proračuna, </w:t>
                            </w:r>
                            <w:proofErr w:type="spellStart"/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izvanpror</w:t>
                            </w:r>
                            <w:proofErr w:type="spellEnd"/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. korisnika, EU sredstava)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757B761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25.432.673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B23032B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-514.809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93D56EB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24.917.864</w:t>
                            </w:r>
                          </w:p>
                        </w:tc>
                      </w:tr>
                      <w:tr w:rsidR="00F6595D" w:rsidRPr="00F6595D" w14:paraId="07A3EDFD" w14:textId="77777777" w:rsidTr="00F6595D">
                        <w:trPr>
                          <w:trHeight w:val="30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666465C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Primici od financijske imovine i zaduživanja </w:t>
                            </w: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(zaduživanje kreditom i APN)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CA618AD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10.320.000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B0D9C35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31.000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42E84A9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10.351.000</w:t>
                            </w:r>
                          </w:p>
                        </w:tc>
                      </w:tr>
                      <w:tr w:rsidR="00F6595D" w:rsidRPr="00F6595D" w14:paraId="5A44058B" w14:textId="77777777" w:rsidTr="00F6595D">
                        <w:trPr>
                          <w:trHeight w:val="63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6EDA4EE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Prihodi od upravnih i administrativnih pristojbi, pristojbi po posebnim propisima i naknada</w:t>
                            </w: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(komunalna naknada, te komunalni, šumski i vodni doprinos, participacije roditelja za prehranu i boravak…)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5DD03C5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8.771.921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AE67715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-1.382.620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673244B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7.389.301</w:t>
                            </w:r>
                          </w:p>
                        </w:tc>
                      </w:tr>
                      <w:tr w:rsidR="00F6595D" w:rsidRPr="00F6595D" w14:paraId="2CEF1065" w14:textId="77777777" w:rsidTr="00F6595D">
                        <w:trPr>
                          <w:trHeight w:val="30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E959D74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Višak prihoda iz prethodne godine koji se raspoređuje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CC663ED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5.972.280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1F44D71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82.972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44BD9CB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6.055.252</w:t>
                            </w:r>
                          </w:p>
                        </w:tc>
                      </w:tr>
                      <w:tr w:rsidR="00F6595D" w:rsidRPr="00F6595D" w14:paraId="3FDE2E99" w14:textId="77777777" w:rsidTr="00F6595D">
                        <w:trPr>
                          <w:trHeight w:val="42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A54CFC0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Prihodi od prodaje nefinancijske imovine </w:t>
                            </w: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(zemljišta, stambenih i poslovnih objekata…)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2B2E984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2.661.313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4B554F4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46.500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B88F2FA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2.707.813</w:t>
                            </w:r>
                          </w:p>
                        </w:tc>
                      </w:tr>
                      <w:tr w:rsidR="00F6595D" w:rsidRPr="00F6595D" w14:paraId="70BA4B86" w14:textId="77777777" w:rsidTr="00F6595D">
                        <w:trPr>
                          <w:trHeight w:val="42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9AE6BE3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Prihodi od imovine</w:t>
                            </w: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(od financijske imovine, zakupa, najma, prava služnosti, koncesije, spomeničke rente…)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36DC82B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1.082.940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5A4F841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19.980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4D4BF44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1.102.920</w:t>
                            </w:r>
                          </w:p>
                        </w:tc>
                      </w:tr>
                      <w:tr w:rsidR="00F6595D" w:rsidRPr="00F6595D" w14:paraId="7C84CB29" w14:textId="77777777" w:rsidTr="00F6595D">
                        <w:trPr>
                          <w:trHeight w:val="42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5F039E2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Prihodi od prodaje proizvoda i robe te pruženih usluga, prihodi od donacija te povrati po </w:t>
                            </w:r>
                            <w:proofErr w:type="spellStart"/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prot</w:t>
                            </w:r>
                            <w:proofErr w:type="spellEnd"/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. </w:t>
                            </w:r>
                            <w:proofErr w:type="spellStart"/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jam</w:t>
                            </w:r>
                            <w:proofErr w:type="spellEnd"/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.</w:t>
                            </w: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(vlastiti prihodi </w:t>
                            </w:r>
                            <w:proofErr w:type="spellStart"/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pror</w:t>
                            </w:r>
                            <w:proofErr w:type="spellEnd"/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. korisnika, donacije,…)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BE963A6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804.384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3A0BB43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140.412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83CB8A7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944.796</w:t>
                            </w:r>
                          </w:p>
                        </w:tc>
                      </w:tr>
                      <w:tr w:rsidR="00F6595D" w:rsidRPr="00F6595D" w14:paraId="74D9A143" w14:textId="77777777" w:rsidTr="00F6595D">
                        <w:trPr>
                          <w:trHeight w:val="30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D72E4B3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Kazne, upravne mjere i ostali prihodi</w:t>
                            </w:r>
                            <w:r w:rsidRPr="00F6595D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(novčane kazne i ostali prihodi)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BBC63CC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169.975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54D487F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0E3239B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169.975</w:t>
                            </w:r>
                          </w:p>
                        </w:tc>
                      </w:tr>
                      <w:tr w:rsidR="00F6595D" w:rsidRPr="00F6595D" w14:paraId="220126B0" w14:textId="77777777" w:rsidTr="00F6595D">
                        <w:trPr>
                          <w:trHeight w:val="465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single" w:sz="4" w:space="0" w:color="4472C4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C0C6AC5" w14:textId="77777777" w:rsidR="00F6595D" w:rsidRPr="00F6595D" w:rsidRDefault="00F6595D" w:rsidP="00F6595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UKUPNO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single" w:sz="4" w:space="0" w:color="4472C4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368E2E7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103.417.115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single" w:sz="4" w:space="0" w:color="4472C4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9D5A1DE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456.112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single" w:sz="4" w:space="0" w:color="4472C4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3AF9558" w14:textId="77777777" w:rsidR="00F6595D" w:rsidRPr="00F6595D" w:rsidRDefault="00F6595D" w:rsidP="00F6595D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F6595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103.873.227</w:t>
                            </w:r>
                          </w:p>
                        </w:tc>
                      </w:tr>
                    </w:tbl>
                    <w:p w14:paraId="70B6B421" w14:textId="77777777" w:rsidR="006F19D4" w:rsidRDefault="006F19D4" w:rsidP="006F19D4"/>
                  </w:txbxContent>
                </v:textbox>
                <w10:wrap anchorx="margin"/>
              </v:shape>
            </w:pict>
          </mc:Fallback>
        </mc:AlternateContent>
      </w:r>
      <w:r w:rsidR="00D976E2" w:rsidRPr="004F3203">
        <w:rPr>
          <w:noProof/>
        </w:rPr>
        <w:drawing>
          <wp:anchor distT="0" distB="0" distL="114300" distR="114300" simplePos="0" relativeHeight="252277760" behindDoc="0" locked="0" layoutInCell="1" allowOverlap="1" wp14:anchorId="31C02297" wp14:editId="2FAE4CED">
            <wp:simplePos x="0" y="0"/>
            <wp:positionH relativeFrom="column">
              <wp:posOffset>-19050</wp:posOffset>
            </wp:positionH>
            <wp:positionV relativeFrom="paragraph">
              <wp:posOffset>7000241</wp:posOffset>
            </wp:positionV>
            <wp:extent cx="7560310" cy="3553460"/>
            <wp:effectExtent l="0" t="0" r="2540" b="8890"/>
            <wp:wrapNone/>
            <wp:docPr id="162148671" name="Picture 1" descr="A city with many buildings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48671" name="Picture 1" descr="A city with many buildings and trees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3553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CC9" w:rsidRPr="00B2356C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749D7454" wp14:editId="720BC1E6">
                <wp:simplePos x="0" y="0"/>
                <wp:positionH relativeFrom="column">
                  <wp:posOffset>490220</wp:posOffset>
                </wp:positionH>
                <wp:positionV relativeFrom="paragraph">
                  <wp:posOffset>3412490</wp:posOffset>
                </wp:positionV>
                <wp:extent cx="2047875" cy="333375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53C95F" w14:textId="6A100B47" w:rsidR="000676CC" w:rsidRPr="00E9732A" w:rsidRDefault="000676CC" w:rsidP="000676C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E9732A">
                              <w:rPr>
                                <w:rFonts w:ascii="Tahoma-Bold" w:hAnsi="Tahoma-Bold" w:cs="Tahoma-Bold"/>
                                <w:b/>
                                <w:bCs/>
                                <w:sz w:val="20"/>
                                <w:szCs w:val="20"/>
                              </w:rPr>
                              <w:t>STRUKTURA RASHODA 202</w:t>
                            </w:r>
                            <w:r w:rsidR="00CA3E37" w:rsidRPr="00E9732A">
                              <w:rPr>
                                <w:rFonts w:ascii="Tahoma-Bold" w:hAnsi="Tahoma-Bold" w:cs="Tahoma-Bold"/>
                                <w:b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  <w:r w:rsidRPr="00E9732A">
                              <w:rPr>
                                <w:rFonts w:ascii="Tahoma-Bold" w:hAnsi="Tahoma-Bold" w:cs="Tahoma-Bold"/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D7454" id="Text Box 45" o:spid="_x0000_s1039" type="#_x0000_t202" style="position:absolute;margin-left:38.6pt;margin-top:268.7pt;width:161.25pt;height:26.25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" filled="f" stroked="f" strokeweight=".5pt">
                <v:textbox>
                  <w:txbxContent>
                    <w:p w14:paraId="0C53C95F" w14:textId="6A100B47" w:rsidR="000676CC" w:rsidRPr="00E9732A" w:rsidRDefault="000676CC" w:rsidP="000676C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E9732A">
                        <w:rPr>
                          <w:rFonts w:ascii="Tahoma-Bold" w:hAnsi="Tahoma-Bold" w:cs="Tahoma-Bold"/>
                          <w:b/>
                          <w:bCs/>
                          <w:sz w:val="20"/>
                          <w:szCs w:val="20"/>
                        </w:rPr>
                        <w:t>STRUKTURA RASHODA 202</w:t>
                      </w:r>
                      <w:r w:rsidR="00CA3E37" w:rsidRPr="00E9732A">
                        <w:rPr>
                          <w:rFonts w:ascii="Tahoma-Bold" w:hAnsi="Tahoma-Bold" w:cs="Tahoma-Bold"/>
                          <w:b/>
                          <w:bCs/>
                          <w:sz w:val="20"/>
                          <w:szCs w:val="20"/>
                        </w:rPr>
                        <w:t>4</w:t>
                      </w:r>
                      <w:r w:rsidRPr="00E9732A">
                        <w:rPr>
                          <w:rFonts w:ascii="Tahoma-Bold" w:hAnsi="Tahoma-Bold" w:cs="Tahoma-Bold"/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94CC9" w:rsidRPr="00B2356C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62101116" wp14:editId="1099181E">
                <wp:simplePos x="0" y="0"/>
                <wp:positionH relativeFrom="column">
                  <wp:posOffset>577850</wp:posOffset>
                </wp:positionH>
                <wp:positionV relativeFrom="paragraph">
                  <wp:posOffset>52070</wp:posOffset>
                </wp:positionV>
                <wp:extent cx="3257550" cy="285750"/>
                <wp:effectExtent l="0" t="0" r="0" b="0"/>
                <wp:wrapNone/>
                <wp:docPr id="56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E241F5" w14:textId="3C367619" w:rsidR="000676CC" w:rsidRPr="00F6595D" w:rsidRDefault="000676CC" w:rsidP="000676C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6595D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STRUKTURA PRIHODA 202</w:t>
                            </w:r>
                            <w:r w:rsidR="00CA3E37" w:rsidRPr="00F6595D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  <w:r w:rsidRPr="00F6595D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01116" id="_x0000_s1040" type="#_x0000_t202" style="position:absolute;margin-left:45.5pt;margin-top:4.1pt;width:256.5pt;height:22.5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" filled="f" stroked="f" strokeweight=".5pt">
                <v:textbox>
                  <w:txbxContent>
                    <w:p w14:paraId="73E241F5" w14:textId="3C367619" w:rsidR="000676CC" w:rsidRPr="00F6595D" w:rsidRDefault="000676CC" w:rsidP="000676C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F6595D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STRUKTURA PRIHODA 202</w:t>
                      </w:r>
                      <w:r w:rsidR="00CA3E37" w:rsidRPr="00F6595D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4</w:t>
                      </w:r>
                      <w:r w:rsidRPr="00F6595D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C70A4">
        <w:br w:type="page"/>
      </w:r>
    </w:p>
    <w:p w14:paraId="5F2B06EB" w14:textId="342D00CD" w:rsidR="00A94CC9" w:rsidRDefault="007E08EB">
      <w:r>
        <w:rPr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46F5D7E0" wp14:editId="34AB5AA6">
                <wp:simplePos x="0" y="0"/>
                <wp:positionH relativeFrom="margin">
                  <wp:posOffset>3857625</wp:posOffset>
                </wp:positionH>
                <wp:positionV relativeFrom="paragraph">
                  <wp:posOffset>1200150</wp:posOffset>
                </wp:positionV>
                <wp:extent cx="3050540" cy="1257300"/>
                <wp:effectExtent l="0" t="0" r="0" b="0"/>
                <wp:wrapNone/>
                <wp:docPr id="1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0540" cy="1257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1BE991" w14:textId="5B6E13A0" w:rsidR="00E175AB" w:rsidRPr="00F52332" w:rsidRDefault="00997DF7" w:rsidP="003F39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 </w:t>
                            </w:r>
                            <w:r w:rsidR="0063722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</w:t>
                            </w:r>
                            <w:r w:rsid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</w:t>
                            </w:r>
                            <w:r w:rsidR="0063722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I. </w:t>
                            </w:r>
                            <w:r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Izmjenama i dopunama proračuna Grada Samobora </w:t>
                            </w:r>
                            <w:r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za 202</w:t>
                            </w:r>
                            <w:r w:rsidR="00950D9F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godinu </w:t>
                            </w:r>
                            <w:r w:rsidR="00E175AB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najznačajnij</w:t>
                            </w:r>
                            <w:r w:rsidR="00B00D62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e</w:t>
                            </w:r>
                            <w:r w:rsidR="00E175AB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50D9F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povećanje</w:t>
                            </w:r>
                            <w:r w:rsidR="00B00D62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175AB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odnosi se na</w:t>
                            </w:r>
                            <w:r w:rsidR="000619DF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Razdjel Upravni odjel za </w:t>
                            </w:r>
                            <w:r w:rsidR="00F52332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društvene djelatnosti koji se </w:t>
                            </w:r>
                            <w:r w:rsidR="000619DF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povećava za </w:t>
                            </w:r>
                            <w:r w:rsidR="00F52332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1.874.586</w:t>
                            </w:r>
                            <w:r w:rsidR="000619DF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 pa novi plan iznosi </w:t>
                            </w:r>
                            <w:r w:rsidR="00F52332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36.145.555</w:t>
                            </w:r>
                            <w:r w:rsidR="000619DF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D644C8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€,</w:t>
                            </w:r>
                            <w:r w:rsidR="000619DF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a najznačajnije </w:t>
                            </w:r>
                            <w:r w:rsidR="00F52332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smanjenje</w:t>
                            </w:r>
                            <w:r w:rsidR="000619DF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na </w:t>
                            </w:r>
                            <w:r w:rsidR="00E175AB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Razdjel</w:t>
                            </w:r>
                            <w:r w:rsidR="00950D9F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Upravni odjel za </w:t>
                            </w:r>
                            <w:r w:rsidR="00F52332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gospodarstvo, razvoj i projekte Europske unije</w:t>
                            </w:r>
                            <w:r w:rsidR="000619DF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koji se </w:t>
                            </w:r>
                            <w:r w:rsidR="00F52332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smanjuje</w:t>
                            </w:r>
                            <w:r w:rsidR="000619DF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za </w:t>
                            </w:r>
                            <w:r w:rsidR="00F52332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1.052.395</w:t>
                            </w:r>
                            <w:r w:rsidR="000619DF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 </w:t>
                            </w:r>
                            <w:r w:rsidR="00950D9F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pa iznosi </w:t>
                            </w:r>
                            <w:r w:rsidR="00F52332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28.321.368</w:t>
                            </w:r>
                            <w:r w:rsidR="00950D9F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</w:t>
                            </w:r>
                            <w:r w:rsidR="00D644C8" w:rsidRPr="00F5233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5D7E0" id="Text Box 42" o:spid="_x0000_s1041" type="#_x0000_t202" style="position:absolute;margin-left:303.75pt;margin-top:94.5pt;width:240.2pt;height:99pt;z-index:252109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" filled="f" stroked="f" strokeweight=".5pt">
                <v:textbox>
                  <w:txbxContent>
                    <w:p w14:paraId="7C1BE991" w14:textId="5B6E13A0" w:rsidR="00E175AB" w:rsidRPr="00F52332" w:rsidRDefault="00997DF7" w:rsidP="003F39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 </w:t>
                      </w:r>
                      <w:r w:rsidR="0063722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</w:t>
                      </w:r>
                      <w:r w:rsid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</w:t>
                      </w:r>
                      <w:r w:rsidR="0063722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I. </w:t>
                      </w:r>
                      <w:r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Izmjenama i dopunama proračuna Grada Samobora </w:t>
                      </w:r>
                      <w:r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za 202</w:t>
                      </w:r>
                      <w:r w:rsidR="00950D9F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godinu </w:t>
                      </w:r>
                      <w:r w:rsidR="00E175AB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najznačajnij</w:t>
                      </w:r>
                      <w:r w:rsidR="00B00D62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e</w:t>
                      </w:r>
                      <w:r w:rsidR="00E175AB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950D9F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povećanje</w:t>
                      </w:r>
                      <w:r w:rsidR="00B00D62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E175AB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odnosi se na</w:t>
                      </w:r>
                      <w:r w:rsidR="000619DF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Razdjel Upravni odjel za </w:t>
                      </w:r>
                      <w:r w:rsidR="00F52332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društvene djelatnosti koji se </w:t>
                      </w:r>
                      <w:r w:rsidR="000619DF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povećava za </w:t>
                      </w:r>
                      <w:r w:rsidR="00F52332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1.874.586</w:t>
                      </w:r>
                      <w:r w:rsidR="000619DF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 pa novi plan iznosi </w:t>
                      </w:r>
                      <w:r w:rsidR="00F52332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36.145.555</w:t>
                      </w:r>
                      <w:r w:rsidR="000619DF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D644C8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€,</w:t>
                      </w:r>
                      <w:r w:rsidR="000619DF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a najznačajnije </w:t>
                      </w:r>
                      <w:r w:rsidR="00F52332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smanjenje</w:t>
                      </w:r>
                      <w:r w:rsidR="000619DF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na </w:t>
                      </w:r>
                      <w:r w:rsidR="00E175AB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Razdjel</w:t>
                      </w:r>
                      <w:r w:rsidR="00950D9F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Upravni odjel za </w:t>
                      </w:r>
                      <w:r w:rsidR="00F52332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gospodarstvo, razvoj i projekte Europske unije</w:t>
                      </w:r>
                      <w:r w:rsidR="000619DF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koji se </w:t>
                      </w:r>
                      <w:r w:rsidR="00F52332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smanjuje</w:t>
                      </w:r>
                      <w:r w:rsidR="000619DF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za </w:t>
                      </w:r>
                      <w:r w:rsidR="00F52332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1.052.395</w:t>
                      </w:r>
                      <w:r w:rsidR="000619DF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 </w:t>
                      </w:r>
                      <w:r w:rsidR="00950D9F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pa iznosi </w:t>
                      </w:r>
                      <w:r w:rsidR="00F52332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28.321.368</w:t>
                      </w:r>
                      <w:r w:rsidR="00950D9F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</w:t>
                      </w:r>
                      <w:r w:rsidR="00D644C8" w:rsidRPr="00F5233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60F1C">
        <w:rPr>
          <w:noProof/>
        </w:rPr>
        <mc:AlternateContent>
          <mc:Choice Requires="wps">
            <w:drawing>
              <wp:anchor distT="0" distB="0" distL="114300" distR="114300" simplePos="0" relativeHeight="252203008" behindDoc="0" locked="0" layoutInCell="1" allowOverlap="1" wp14:anchorId="0121DD49" wp14:editId="798BA937">
                <wp:simplePos x="0" y="0"/>
                <wp:positionH relativeFrom="margin">
                  <wp:align>center</wp:align>
                </wp:positionH>
                <wp:positionV relativeFrom="paragraph">
                  <wp:posOffset>3088640</wp:posOffset>
                </wp:positionV>
                <wp:extent cx="6686550" cy="2609850"/>
                <wp:effectExtent l="0" t="0" r="0" b="0"/>
                <wp:wrapNone/>
                <wp:docPr id="53" name="Tekstni okvi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260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54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189"/>
                              <w:gridCol w:w="1743"/>
                              <w:gridCol w:w="1743"/>
                              <w:gridCol w:w="1579"/>
                            </w:tblGrid>
                            <w:tr w:rsidR="00F52332" w:rsidRPr="00F52332" w14:paraId="7EEBA804" w14:textId="77777777" w:rsidTr="00F52332">
                              <w:trPr>
                                <w:trHeight w:val="629"/>
                              </w:trPr>
                              <w:tc>
                                <w:tcPr>
                                  <w:tcW w:w="5189" w:type="dxa"/>
                                  <w:tcBorders>
                                    <w:top w:val="single" w:sz="4" w:space="0" w:color="808080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3E302AFF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lang w:eastAsia="hr-HR"/>
                                    </w:rPr>
                                    <w:t>UDIO RAZDJELA U PRORAČUNU 2024.</w:t>
                                  </w: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lang w:eastAsia="hr-HR"/>
                                    </w:rPr>
                                    <w:br/>
                                    <w:t>- organizacijska klasifikacija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single" w:sz="4" w:space="0" w:color="808080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58EE5E50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  <w:t>PLANIRANO</w:t>
                                  </w: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single" w:sz="4" w:space="0" w:color="808080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4BA50F8F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  <w:t>PROMJENA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single" w:sz="4" w:space="0" w:color="808080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1652BB64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  <w:t>NOVI PLAN 2024</w:t>
                                  </w:r>
                                </w:p>
                              </w:tc>
                            </w:tr>
                            <w:tr w:rsidR="00F52332" w:rsidRPr="00F52332" w14:paraId="708FB768" w14:textId="77777777" w:rsidTr="00F52332">
                              <w:trPr>
                                <w:trHeight w:val="331"/>
                              </w:trPr>
                              <w:tc>
                                <w:tcPr>
                                  <w:tcW w:w="5189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199A69A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GRADSKO VIJEĆE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6E99333D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763.480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64FAE70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-344.300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9E3BB28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419.180</w:t>
                                  </w:r>
                                </w:p>
                              </w:tc>
                            </w:tr>
                            <w:tr w:rsidR="00F52332" w:rsidRPr="00F52332" w14:paraId="10A9F117" w14:textId="77777777" w:rsidTr="00F52332">
                              <w:trPr>
                                <w:trHeight w:val="331"/>
                              </w:trPr>
                              <w:tc>
                                <w:tcPr>
                                  <w:tcW w:w="5189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47C14BB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GRADONAČELNICA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7341ED4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5.063.525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658F7D23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95.000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4CC0848D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5.158.525</w:t>
                                  </w:r>
                                </w:p>
                              </w:tc>
                            </w:tr>
                            <w:tr w:rsidR="00F52332" w:rsidRPr="00F52332" w14:paraId="45E7154A" w14:textId="77777777" w:rsidTr="00F52332">
                              <w:trPr>
                                <w:trHeight w:val="563"/>
                              </w:trPr>
                              <w:tc>
                                <w:tcPr>
                                  <w:tcW w:w="5189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292A6FE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UO ZA GOSPODARSTVO, RAZVOJ I PROJEKTE EUROPSKE UNIJE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F1D3B7C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29.373.763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F7FDC64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-1.052.395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736A1B9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28.321.368</w:t>
                                  </w:r>
                                </w:p>
                              </w:tc>
                            </w:tr>
                            <w:tr w:rsidR="00F52332" w:rsidRPr="00F52332" w14:paraId="042CEB92" w14:textId="77777777" w:rsidTr="00F52332">
                              <w:trPr>
                                <w:trHeight w:val="331"/>
                              </w:trPr>
                              <w:tc>
                                <w:tcPr>
                                  <w:tcW w:w="5189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D28A4FA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UO ZA DRUŠTVENE DJELATNOSTI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B4DF6A5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34.270.969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68FBDA07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1.874.586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0E82054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36.145.555</w:t>
                                  </w:r>
                                </w:p>
                              </w:tc>
                            </w:tr>
                            <w:tr w:rsidR="00F52332" w:rsidRPr="00F52332" w14:paraId="2FCE9A31" w14:textId="77777777" w:rsidTr="00F52332">
                              <w:trPr>
                                <w:trHeight w:val="563"/>
                              </w:trPr>
                              <w:tc>
                                <w:tcPr>
                                  <w:tcW w:w="5189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A55E43B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UO ZA PROVOĐENJE DOK. PROSTORNOG UREĐENJA I GRADNJU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5C217B02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3.830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B78D1D3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3.200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51633D1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7.030</w:t>
                                  </w:r>
                                </w:p>
                              </w:tc>
                            </w:tr>
                            <w:tr w:rsidR="00F52332" w:rsidRPr="00F52332" w14:paraId="6D31AB25" w14:textId="77777777" w:rsidTr="00F52332">
                              <w:trPr>
                                <w:trHeight w:val="331"/>
                              </w:trPr>
                              <w:tc>
                                <w:tcPr>
                                  <w:tcW w:w="5189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3FE054C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UO ZA KOMUNALNE DJELATNOSTI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631DF0A0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32.034.521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EA516ED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-3.979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6E6D2BAE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32.030.542</w:t>
                                  </w:r>
                                </w:p>
                              </w:tc>
                            </w:tr>
                            <w:tr w:rsidR="00F52332" w:rsidRPr="00F52332" w14:paraId="433E9E3A" w14:textId="77777777" w:rsidTr="00F52332">
                              <w:trPr>
                                <w:trHeight w:val="331"/>
                              </w:trPr>
                              <w:tc>
                                <w:tcPr>
                                  <w:tcW w:w="5189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57F8AE0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UO ZA FINANCIJE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8FF8486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1.907.027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6D8BD7A7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-116.000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8DD0CBE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1.791.027</w:t>
                                  </w:r>
                                </w:p>
                              </w:tc>
                            </w:tr>
                            <w:tr w:rsidR="00F52332" w:rsidRPr="00F52332" w14:paraId="55561E5F" w14:textId="77777777" w:rsidTr="00F52332">
                              <w:trPr>
                                <w:trHeight w:val="444"/>
                              </w:trPr>
                              <w:tc>
                                <w:tcPr>
                                  <w:tcW w:w="5189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44902AB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SVEUKUPNO RASHODI I IZDACI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FF82DAB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103.417.115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EFCC0E7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456.112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1813836" w14:textId="77777777" w:rsidR="00F52332" w:rsidRPr="00F52332" w:rsidRDefault="00F52332" w:rsidP="00F5233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F5233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103.873.227</w:t>
                                  </w:r>
                                </w:p>
                              </w:tc>
                            </w:tr>
                          </w:tbl>
                          <w:p w14:paraId="6F1F5B7F" w14:textId="77777777" w:rsidR="00F73B1F" w:rsidRDefault="00F73B1F" w:rsidP="00B00D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1DD49" id="Tekstni okvir 53" o:spid="_x0000_s1042" type="#_x0000_t202" style="position:absolute;margin-left:0;margin-top:243.2pt;width:526.5pt;height:205.5pt;z-index:252203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" fillcolor="white [3201]" stroked="f" strokeweight=".5pt">
                <v:textbox>
                  <w:txbxContent>
                    <w:tbl>
                      <w:tblPr>
                        <w:tblW w:w="10254" w:type="dxa"/>
                        <w:tblLook w:val="04A0" w:firstRow="1" w:lastRow="0" w:firstColumn="1" w:lastColumn="0" w:noHBand="0" w:noVBand="1"/>
                      </w:tblPr>
                      <w:tblGrid>
                        <w:gridCol w:w="5189"/>
                        <w:gridCol w:w="1743"/>
                        <w:gridCol w:w="1743"/>
                        <w:gridCol w:w="1579"/>
                      </w:tblGrid>
                      <w:tr w:rsidR="00F52332" w:rsidRPr="00F52332" w14:paraId="7EEBA804" w14:textId="77777777" w:rsidTr="00F52332">
                        <w:trPr>
                          <w:trHeight w:val="629"/>
                        </w:trPr>
                        <w:tc>
                          <w:tcPr>
                            <w:tcW w:w="5189" w:type="dxa"/>
                            <w:tcBorders>
                              <w:top w:val="single" w:sz="4" w:space="0" w:color="808080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3E302AFF" w14:textId="77777777" w:rsidR="00F52332" w:rsidRPr="00F52332" w:rsidRDefault="00F52332" w:rsidP="00F5233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lang w:eastAsia="hr-HR"/>
                              </w:rPr>
                              <w:t>UDIO RAZDJELA U PRORAČUNU 2024.</w:t>
                            </w:r>
                            <w:r w:rsidRPr="00F5233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lang w:eastAsia="hr-HR"/>
                              </w:rPr>
                              <w:br/>
                              <w:t>- organizacijska klasifikacija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single" w:sz="4" w:space="0" w:color="808080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58EE5E50" w14:textId="77777777" w:rsidR="00F52332" w:rsidRPr="00F52332" w:rsidRDefault="00F52332" w:rsidP="00F5233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  <w:t>PLANIRANO</w:t>
                            </w:r>
                            <w:r w:rsidRPr="00F5233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single" w:sz="4" w:space="0" w:color="808080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4BA50F8F" w14:textId="77777777" w:rsidR="00F52332" w:rsidRPr="00F52332" w:rsidRDefault="00F52332" w:rsidP="00F5233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  <w:t>PROMJENA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single" w:sz="4" w:space="0" w:color="808080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1652BB64" w14:textId="77777777" w:rsidR="00F52332" w:rsidRPr="00F52332" w:rsidRDefault="00F52332" w:rsidP="00F5233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  <w:t>NOVI PLAN 2024</w:t>
                            </w:r>
                          </w:p>
                        </w:tc>
                      </w:tr>
                      <w:tr w:rsidR="00F52332" w:rsidRPr="00F52332" w14:paraId="708FB768" w14:textId="77777777" w:rsidTr="00F52332">
                        <w:trPr>
                          <w:trHeight w:val="331"/>
                        </w:trPr>
                        <w:tc>
                          <w:tcPr>
                            <w:tcW w:w="5189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199A69A" w14:textId="77777777" w:rsidR="00F52332" w:rsidRPr="00F52332" w:rsidRDefault="00F52332" w:rsidP="00F52332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GRADSKO VIJEĆE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6E99333D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763.480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64FAE70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-344.300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9E3BB28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419.180</w:t>
                            </w:r>
                          </w:p>
                        </w:tc>
                      </w:tr>
                      <w:tr w:rsidR="00F52332" w:rsidRPr="00F52332" w14:paraId="10A9F117" w14:textId="77777777" w:rsidTr="00F52332">
                        <w:trPr>
                          <w:trHeight w:val="331"/>
                        </w:trPr>
                        <w:tc>
                          <w:tcPr>
                            <w:tcW w:w="5189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47C14BB" w14:textId="77777777" w:rsidR="00F52332" w:rsidRPr="00F52332" w:rsidRDefault="00F52332" w:rsidP="00F52332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GRADONAČELNICA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7341ED4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5.063.525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658F7D23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95.000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4CC0848D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5.158.525</w:t>
                            </w:r>
                          </w:p>
                        </w:tc>
                      </w:tr>
                      <w:tr w:rsidR="00F52332" w:rsidRPr="00F52332" w14:paraId="45E7154A" w14:textId="77777777" w:rsidTr="00F52332">
                        <w:trPr>
                          <w:trHeight w:val="563"/>
                        </w:trPr>
                        <w:tc>
                          <w:tcPr>
                            <w:tcW w:w="5189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292A6FE" w14:textId="77777777" w:rsidR="00F52332" w:rsidRPr="00F52332" w:rsidRDefault="00F52332" w:rsidP="00F52332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UO ZA GOSPODARSTVO, RAZVOJ I PROJEKTE EUROPSKE UNIJE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F1D3B7C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29.373.763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F7FDC64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-1.052.395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736A1B9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28.321.368</w:t>
                            </w:r>
                          </w:p>
                        </w:tc>
                      </w:tr>
                      <w:tr w:rsidR="00F52332" w:rsidRPr="00F52332" w14:paraId="042CEB92" w14:textId="77777777" w:rsidTr="00F52332">
                        <w:trPr>
                          <w:trHeight w:val="331"/>
                        </w:trPr>
                        <w:tc>
                          <w:tcPr>
                            <w:tcW w:w="5189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D28A4FA" w14:textId="77777777" w:rsidR="00F52332" w:rsidRPr="00F52332" w:rsidRDefault="00F52332" w:rsidP="00F52332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UO ZA DRUŠTVENE DJELATNOSTI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B4DF6A5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34.270.969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68FBDA07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1.874.586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0E82054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36.145.555</w:t>
                            </w:r>
                          </w:p>
                        </w:tc>
                      </w:tr>
                      <w:tr w:rsidR="00F52332" w:rsidRPr="00F52332" w14:paraId="2FCE9A31" w14:textId="77777777" w:rsidTr="00F52332">
                        <w:trPr>
                          <w:trHeight w:val="563"/>
                        </w:trPr>
                        <w:tc>
                          <w:tcPr>
                            <w:tcW w:w="5189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A55E43B" w14:textId="77777777" w:rsidR="00F52332" w:rsidRPr="00F52332" w:rsidRDefault="00F52332" w:rsidP="00F52332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UO ZA PROVOĐENJE DOK. PROSTORNOG UREĐENJA I GRADNJU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5C217B02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3.830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B78D1D3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3.200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51633D1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7.030</w:t>
                            </w:r>
                          </w:p>
                        </w:tc>
                      </w:tr>
                      <w:tr w:rsidR="00F52332" w:rsidRPr="00F52332" w14:paraId="6D31AB25" w14:textId="77777777" w:rsidTr="00F52332">
                        <w:trPr>
                          <w:trHeight w:val="331"/>
                        </w:trPr>
                        <w:tc>
                          <w:tcPr>
                            <w:tcW w:w="5189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3FE054C" w14:textId="77777777" w:rsidR="00F52332" w:rsidRPr="00F52332" w:rsidRDefault="00F52332" w:rsidP="00F52332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UO ZA KOMUNALNE DJELATNOSTI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631DF0A0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32.034.521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EA516ED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-3.979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6E6D2BAE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32.030.542</w:t>
                            </w:r>
                          </w:p>
                        </w:tc>
                      </w:tr>
                      <w:tr w:rsidR="00F52332" w:rsidRPr="00F52332" w14:paraId="433E9E3A" w14:textId="77777777" w:rsidTr="00F52332">
                        <w:trPr>
                          <w:trHeight w:val="331"/>
                        </w:trPr>
                        <w:tc>
                          <w:tcPr>
                            <w:tcW w:w="5189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57F8AE0" w14:textId="77777777" w:rsidR="00F52332" w:rsidRPr="00F52332" w:rsidRDefault="00F52332" w:rsidP="00F52332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UO ZA FINANCIJE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8FF8486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1.907.027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6D8BD7A7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-116.000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8DD0CBE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1.791.027</w:t>
                            </w:r>
                          </w:p>
                        </w:tc>
                      </w:tr>
                      <w:tr w:rsidR="00F52332" w:rsidRPr="00F52332" w14:paraId="55561E5F" w14:textId="77777777" w:rsidTr="00F52332">
                        <w:trPr>
                          <w:trHeight w:val="444"/>
                        </w:trPr>
                        <w:tc>
                          <w:tcPr>
                            <w:tcW w:w="5189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44902AB" w14:textId="77777777" w:rsidR="00F52332" w:rsidRPr="00F52332" w:rsidRDefault="00F52332" w:rsidP="00F52332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SVEUKUPNO RASHODI I IZDACI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FF82DAB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103.417.115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EFCC0E7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456.112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1813836" w14:textId="77777777" w:rsidR="00F52332" w:rsidRPr="00F52332" w:rsidRDefault="00F52332" w:rsidP="00F5233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F5233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103.873.227</w:t>
                            </w:r>
                          </w:p>
                        </w:tc>
                      </w:tr>
                    </w:tbl>
                    <w:p w14:paraId="6F1F5B7F" w14:textId="77777777" w:rsidR="00F73B1F" w:rsidRDefault="00F73B1F" w:rsidP="00B00D62"/>
                  </w:txbxContent>
                </v:textbox>
                <w10:wrap anchorx="margin"/>
              </v:shape>
            </w:pict>
          </mc:Fallback>
        </mc:AlternateContent>
      </w:r>
      <w:r w:rsidR="00D1013F" w:rsidRPr="00280B58">
        <w:rPr>
          <w:noProof/>
        </w:rPr>
        <w:drawing>
          <wp:anchor distT="0" distB="0" distL="114300" distR="114300" simplePos="0" relativeHeight="252273664" behindDoc="0" locked="0" layoutInCell="1" allowOverlap="1" wp14:anchorId="772F7AC1" wp14:editId="425EB57A">
            <wp:simplePos x="0" y="0"/>
            <wp:positionH relativeFrom="margin">
              <wp:align>center</wp:align>
            </wp:positionH>
            <wp:positionV relativeFrom="paragraph">
              <wp:posOffset>238125</wp:posOffset>
            </wp:positionV>
            <wp:extent cx="6475504" cy="447675"/>
            <wp:effectExtent l="0" t="0" r="1905" b="0"/>
            <wp:wrapNone/>
            <wp:docPr id="19473476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50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013F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33E26AF4" wp14:editId="3CB8496F">
                <wp:simplePos x="0" y="0"/>
                <wp:positionH relativeFrom="margin">
                  <wp:posOffset>490220</wp:posOffset>
                </wp:positionH>
                <wp:positionV relativeFrom="paragraph">
                  <wp:posOffset>792480</wp:posOffset>
                </wp:positionV>
                <wp:extent cx="3362325" cy="419100"/>
                <wp:effectExtent l="0" t="0" r="0" b="0"/>
                <wp:wrapNone/>
                <wp:docPr id="27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096110" w14:textId="33D157EF" w:rsidR="00D05B86" w:rsidRPr="00F52332" w:rsidRDefault="00A03E4E" w:rsidP="006E5E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52332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UKUPNA PROMJENA NA RAZINI </w:t>
                            </w:r>
                            <w:r w:rsidR="007418FF" w:rsidRPr="00F52332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RAZDJELA</w:t>
                            </w:r>
                            <w:r w:rsidR="00D05B86" w:rsidRPr="00F52332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U STRUKTURI PRORAČUNA</w:t>
                            </w:r>
                            <w:r w:rsidR="007418FF" w:rsidRPr="00F52332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GRADA SAMOBORA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26AF4" id="Text Box 71" o:spid="_x0000_s1043" type="#_x0000_t202" style="position:absolute;margin-left:38.6pt;margin-top:62.4pt;width:264.75pt;height:33pt;z-index:251932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" filled="f" stroked="f" strokeweight=".5pt">
                <v:textbox>
                  <w:txbxContent>
                    <w:p w14:paraId="14096110" w14:textId="33D157EF" w:rsidR="00D05B86" w:rsidRPr="00F52332" w:rsidRDefault="00A03E4E" w:rsidP="006E5E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F52332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UKUPNA PROMJENA NA RAZINI </w:t>
                      </w:r>
                      <w:r w:rsidR="007418FF" w:rsidRPr="00F52332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RAZDJELA</w:t>
                      </w:r>
                      <w:r w:rsidR="00D05B86" w:rsidRPr="00F52332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 U STRUKTURI PRORAČUNA</w:t>
                      </w:r>
                      <w:r w:rsidR="007418FF" w:rsidRPr="00F52332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 GRADA SAMOBORA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1013F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5EEDBF95" wp14:editId="001ABED1">
                <wp:simplePos x="0" y="0"/>
                <wp:positionH relativeFrom="column">
                  <wp:posOffset>485140</wp:posOffset>
                </wp:positionH>
                <wp:positionV relativeFrom="paragraph">
                  <wp:posOffset>1190625</wp:posOffset>
                </wp:positionV>
                <wp:extent cx="3248025" cy="1866900"/>
                <wp:effectExtent l="0" t="0" r="0" b="0"/>
                <wp:wrapNone/>
                <wp:docPr id="28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186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0F31A0" w14:textId="13F6F87E" w:rsidR="00D05B86" w:rsidRPr="00997DF7" w:rsidRDefault="00D05B86" w:rsidP="00D05B8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Planirani programi, projekti i aktivnosti u proračunu provode se kroz 7 organizacijskih cjelina tj. razdjela.</w:t>
                            </w:r>
                          </w:p>
                          <w:p w14:paraId="24EF88B0" w14:textId="0D6E0F84" w:rsidR="00D05B86" w:rsidRPr="00997DF7" w:rsidRDefault="00D05B86" w:rsidP="00D05B8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Status razdjela lokalnog proračuna može se dodijeliti izvršnom tijelu, predstavničkom tijelu i upravnim tijelima.</w:t>
                            </w:r>
                          </w:p>
                          <w:p w14:paraId="06DEAFFD" w14:textId="1249F972" w:rsidR="00D05B86" w:rsidRDefault="00D05B86" w:rsidP="00253F1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Svaki razdjel sastoji se od jedne ili više glava, a glava može</w:t>
                            </w:r>
                            <w:r w:rsidR="00253F18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imati jednog ili više proračunskih korisnika.</w:t>
                            </w:r>
                          </w:p>
                          <w:p w14:paraId="21327EA6" w14:textId="77777777" w:rsidR="00997DF7" w:rsidRPr="00997DF7" w:rsidRDefault="00997DF7" w:rsidP="00997DF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29316519" w14:textId="77777777" w:rsidR="00997DF7" w:rsidRPr="00997DF7" w:rsidRDefault="00997DF7" w:rsidP="00997DF7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RAZDJEL utvrđuje programe, zajedničke aktivnosti i projekte za proračunske korisnike iz svoje nadležnosti. Sve aktivnosti i projekte razdjel grupira u programe. O utvrđenoj programskoj klasifikaciji razdjeli obavještavaju proračunske korisnike iz svoje nadležnosti.</w:t>
                            </w:r>
                          </w:p>
                          <w:p w14:paraId="3AF341DD" w14:textId="77777777" w:rsidR="00997DF7" w:rsidRPr="00997DF7" w:rsidRDefault="00997DF7" w:rsidP="00253F1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DBF95" id="Text Box 72" o:spid="_x0000_s1044" type="#_x0000_t202" style="position:absolute;margin-left:38.2pt;margin-top:93.75pt;width:255.75pt;height:147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" filled="f" stroked="f" strokeweight=".5pt">
                <v:textbox>
                  <w:txbxContent>
                    <w:p w14:paraId="1F0F31A0" w14:textId="13F6F87E" w:rsidR="00D05B86" w:rsidRPr="00997DF7" w:rsidRDefault="00D05B86" w:rsidP="00D05B8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Planirani programi, projekti i aktivnosti u proračunu provode se kroz 7 organizacijskih cjelina tj. razdjela.</w:t>
                      </w:r>
                    </w:p>
                    <w:p w14:paraId="24EF88B0" w14:textId="0D6E0F84" w:rsidR="00D05B86" w:rsidRPr="00997DF7" w:rsidRDefault="00D05B86" w:rsidP="00D05B8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Status razdjela lokalnog proračuna može se dodijeliti izvršnom tijelu, predstavničkom tijelu i upravnim tijelima.</w:t>
                      </w:r>
                    </w:p>
                    <w:p w14:paraId="06DEAFFD" w14:textId="1249F972" w:rsidR="00D05B86" w:rsidRDefault="00D05B86" w:rsidP="00253F1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Svaki razdjel sastoji se od jedne ili više glava, a glava može</w:t>
                      </w:r>
                      <w:r w:rsidR="00253F18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imati jednog ili više proračunskih korisnika.</w:t>
                      </w:r>
                    </w:p>
                    <w:p w14:paraId="21327EA6" w14:textId="77777777" w:rsidR="00997DF7" w:rsidRPr="00997DF7" w:rsidRDefault="00997DF7" w:rsidP="00997DF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29316519" w14:textId="77777777" w:rsidR="00997DF7" w:rsidRPr="00997DF7" w:rsidRDefault="00997DF7" w:rsidP="00997DF7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RAZDJEL utvrđuje programe, zajedničke aktivnosti i projekte za proračunske korisnike iz svoje nadležnosti. Sve aktivnosti i projekte razdjel grupira u programe. O utvrđenoj programskoj klasifikaciji razdjeli obavještavaju proračunske korisnike iz svoje nadležnosti.</w:t>
                      </w:r>
                    </w:p>
                    <w:p w14:paraId="3AF341DD" w14:textId="77777777" w:rsidR="00997DF7" w:rsidRPr="00997DF7" w:rsidRDefault="00997DF7" w:rsidP="00253F1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1013F"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0F4DD357" wp14:editId="0ACF76BD">
                <wp:simplePos x="0" y="0"/>
                <wp:positionH relativeFrom="column">
                  <wp:posOffset>600075</wp:posOffset>
                </wp:positionH>
                <wp:positionV relativeFrom="paragraph">
                  <wp:posOffset>6248400</wp:posOffset>
                </wp:positionV>
                <wp:extent cx="2743200" cy="3457575"/>
                <wp:effectExtent l="0" t="0" r="0" b="9525"/>
                <wp:wrapNone/>
                <wp:docPr id="72" name="Tekstni okvi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3457575"/>
                        </a:xfrm>
                        <a:prstGeom prst="rect">
                          <a:avLst/>
                        </a:prstGeom>
                        <a:solidFill>
                          <a:srgbClr val="FCEEE4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114CBA" w14:textId="77777777" w:rsidR="00BD5608" w:rsidRDefault="00BD5608" w:rsidP="006E63F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08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00003AFA" w14:textId="77777777" w:rsidR="00BD5608" w:rsidRDefault="00BD5608" w:rsidP="006E63F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08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37B15F70" w14:textId="20B94E5E" w:rsidR="00BE770A" w:rsidRPr="006E63FB" w:rsidRDefault="00BE770A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UNAPREĐENJE ŽIVOTA GRAĐANA</w:t>
                            </w:r>
                          </w:p>
                          <w:p w14:paraId="2AA71352" w14:textId="77777777" w:rsidR="00BE770A" w:rsidRPr="006E63FB" w:rsidRDefault="00BE770A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669CFD24" w14:textId="672F18DB" w:rsidR="00BE770A" w:rsidRDefault="00BE770A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Prikupljene prihode i primitke, te sve raspoložive izvore financiranja Grad Samobor koristi za unapređenje kvalitete života građana na svom području.</w:t>
                            </w:r>
                          </w:p>
                          <w:p w14:paraId="14D97589" w14:textId="77777777" w:rsidR="006E63FB" w:rsidRPr="006E63FB" w:rsidRDefault="006E63FB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188FFF81" w14:textId="77777777" w:rsidR="006E63FB" w:rsidRDefault="00BE770A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Jedna od proračunskih klasifikacija koja služi za iskaz proračunskih sredstava je funkcijska klasifikacija rashoda, koja na lokalnoj razini iskazuje rashode po njihovoj namjeni korištenja. </w:t>
                            </w:r>
                          </w:p>
                          <w:p w14:paraId="109AF624" w14:textId="77777777" w:rsidR="006E63FB" w:rsidRDefault="006E63FB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61974DF7" w14:textId="1C65CA77" w:rsidR="00BE770A" w:rsidRPr="008355B7" w:rsidRDefault="00BE770A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Promatrajući rashode razvrstane prema njihovoj namjeni, vidljivo je da je </w:t>
                            </w:r>
                            <w:r w:rsidR="00AF5AC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gotovo 2/3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konsolidiranog proračuna usmjereno prema ulaganju u </w:t>
                            </w:r>
                            <w:r w:rsidR="008B1908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(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predškolsko i osnovnoškolsko</w:t>
                            </w:r>
                            <w:r w:rsidR="008B1908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)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obrazovanje te ekonomske poslove od kojih se veći dio odnosi na ceste.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DD357" id="Tekstni okvir 72" o:spid="_x0000_s1045" type="#_x0000_t202" style="position:absolute;margin-left:47.25pt;margin-top:492pt;width:3in;height:272.25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" fillcolor="#fceee4" stroked="f" strokeweight=".5pt">
                <v:textbox>
                  <w:txbxContent>
                    <w:p w14:paraId="46114CBA" w14:textId="77777777" w:rsidR="00BD5608" w:rsidRDefault="00BD5608" w:rsidP="006E63F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08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00003AFA" w14:textId="77777777" w:rsidR="00BD5608" w:rsidRDefault="00BD5608" w:rsidP="006E63F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08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37B15F70" w14:textId="20B94E5E" w:rsidR="00BE770A" w:rsidRPr="006E63FB" w:rsidRDefault="00BE770A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UNAPREĐENJE ŽIVOTA GRAĐANA</w:t>
                      </w:r>
                    </w:p>
                    <w:p w14:paraId="2AA71352" w14:textId="77777777" w:rsidR="00BE770A" w:rsidRPr="006E63FB" w:rsidRDefault="00BE770A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669CFD24" w14:textId="672F18DB" w:rsidR="00BE770A" w:rsidRDefault="00BE770A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Prikupljene prihode i primitke, te sve raspoložive izvore financiranja Grad Samobor koristi za unapređenje kvalitete života građana na svom području.</w:t>
                      </w:r>
                    </w:p>
                    <w:p w14:paraId="14D97589" w14:textId="77777777" w:rsidR="006E63FB" w:rsidRPr="006E63FB" w:rsidRDefault="006E63FB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188FFF81" w14:textId="77777777" w:rsidR="006E63FB" w:rsidRDefault="00BE770A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Jedna od proračunskih klasifikacija koja služi za iskaz proračunskih sredstava je funkcijska klasifikacija rashoda, koja na lokalnoj razini iskazuje rashode po njihovoj namjeni korištenja. </w:t>
                      </w:r>
                    </w:p>
                    <w:p w14:paraId="109AF624" w14:textId="77777777" w:rsidR="006E63FB" w:rsidRDefault="006E63FB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61974DF7" w14:textId="1C65CA77" w:rsidR="00BE770A" w:rsidRPr="008355B7" w:rsidRDefault="00BE770A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Promatrajući rashode razvrstane prema njihovoj namjeni, vidljivo je da je </w:t>
                      </w:r>
                      <w:r w:rsidR="00AF5AC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gotovo 2/3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konsolidiranog proračuna usmjereno prema ulaganju u </w:t>
                      </w:r>
                      <w:r w:rsidR="008B1908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(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predškolsko i osnovnoškolsko</w:t>
                      </w:r>
                      <w:r w:rsidR="008B1908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)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obrazovanje te ekonomske poslove od kojih se veći dio odnosi na ceste.</w:t>
                      </w:r>
                    </w:p>
                  </w:txbxContent>
                </v:textbox>
              </v:shape>
            </w:pict>
          </mc:Fallback>
        </mc:AlternateContent>
      </w:r>
      <w:r w:rsidR="00D1013F"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2311552" behindDoc="0" locked="0" layoutInCell="1" allowOverlap="1" wp14:anchorId="72D4A4CC" wp14:editId="0BE89B39">
                <wp:simplePos x="0" y="0"/>
                <wp:positionH relativeFrom="column">
                  <wp:posOffset>3489325</wp:posOffset>
                </wp:positionH>
                <wp:positionV relativeFrom="paragraph">
                  <wp:posOffset>5915025</wp:posOffset>
                </wp:positionV>
                <wp:extent cx="3509645" cy="4181475"/>
                <wp:effectExtent l="0" t="0" r="14605" b="28575"/>
                <wp:wrapNone/>
                <wp:docPr id="1657602186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9645" cy="418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44C39B" w14:textId="443D5A84" w:rsidR="00D64393" w:rsidRDefault="00E46A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C653F2" wp14:editId="2B3730F9">
                                  <wp:extent cx="3602990" cy="4133850"/>
                                  <wp:effectExtent l="0" t="0" r="0" b="0"/>
                                  <wp:docPr id="355063727" name="Grafikon 1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1ACBB1FB-4AEE-71FF-53CB-BE87F60C84CF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17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4A4CC" id="Tekstni okvir 2" o:spid="_x0000_s1046" type="#_x0000_t202" style="position:absolute;margin-left:274.75pt;margin-top:465.75pt;width:276.35pt;height:329.25pt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" fillcolor="white [3201]" strokeweight=".5pt">
                <v:textbox>
                  <w:txbxContent>
                    <w:p w14:paraId="3544C39B" w14:textId="443D5A84" w:rsidR="00D64393" w:rsidRDefault="00E46AC8">
                      <w:r>
                        <w:rPr>
                          <w:noProof/>
                        </w:rPr>
                        <w:drawing>
                          <wp:inline distT="0" distB="0" distL="0" distR="0" wp14:anchorId="00C653F2" wp14:editId="2B3730F9">
                            <wp:extent cx="3602990" cy="4133850"/>
                            <wp:effectExtent l="0" t="0" r="0" b="0"/>
                            <wp:docPr id="355063727" name="Grafikon 1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1ACBB1FB-4AEE-71FF-53CB-BE87F60C84CF}"/>
                                </a:ext>
                              </a:extLst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17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94CC9">
        <w:br w:type="page"/>
      </w:r>
    </w:p>
    <w:p w14:paraId="4DA9A099" w14:textId="3BF3FEB5" w:rsidR="001C70A4" w:rsidRDefault="00D1013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80B58">
        <w:rPr>
          <w:noProof/>
        </w:rPr>
        <w:lastRenderedPageBreak/>
        <w:drawing>
          <wp:anchor distT="0" distB="0" distL="114300" distR="114300" simplePos="0" relativeHeight="252313600" behindDoc="0" locked="0" layoutInCell="1" allowOverlap="1" wp14:anchorId="58DA1DB2" wp14:editId="4481AF10">
            <wp:simplePos x="0" y="0"/>
            <wp:positionH relativeFrom="margin">
              <wp:align>center</wp:align>
            </wp:positionH>
            <wp:positionV relativeFrom="paragraph">
              <wp:posOffset>210185</wp:posOffset>
            </wp:positionV>
            <wp:extent cx="6629400" cy="447040"/>
            <wp:effectExtent l="0" t="0" r="0" b="0"/>
            <wp:wrapNone/>
            <wp:docPr id="21386194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44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E0B62A" w14:textId="4607EE35" w:rsidR="0029271F" w:rsidRDefault="0029271F" w:rsidP="0029271F">
      <w:pPr>
        <w:pStyle w:val="StandardWeb"/>
      </w:pPr>
    </w:p>
    <w:p w14:paraId="5E39C29D" w14:textId="31DF156B" w:rsidR="008C68A1" w:rsidRDefault="00CD750A" w:rsidP="008C68A1">
      <w:pPr>
        <w:pStyle w:val="StandardWeb"/>
      </w:pPr>
      <w:r w:rsidRPr="008A763C">
        <w:rPr>
          <w:noProof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 wp14:anchorId="1AE198D3" wp14:editId="3FEF7BED">
                <wp:simplePos x="0" y="0"/>
                <wp:positionH relativeFrom="margin">
                  <wp:posOffset>3940810</wp:posOffset>
                </wp:positionH>
                <wp:positionV relativeFrom="paragraph">
                  <wp:posOffset>272284</wp:posOffset>
                </wp:positionV>
                <wp:extent cx="3121573" cy="756745"/>
                <wp:effectExtent l="0" t="0" r="0" b="5715"/>
                <wp:wrapNone/>
                <wp:docPr id="1580227297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1573" cy="756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187727" w14:textId="76E2EA8A" w:rsidR="00553F1A" w:rsidRPr="00553F1A" w:rsidRDefault="00553F1A" w:rsidP="00553F1A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1560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Kapitalni projekt Izgradnja sportske dvorane i dogradnja OŠ M. Lang, Bregana </w:t>
                            </w:r>
                            <w:r w:rsidRPr="005903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povećava se za 278.500 € sukladno dinamici izvođenja radova te iznosi 2.778.500 €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198D3" id="_x0000_s1047" type="#_x0000_t202" style="position:absolute;margin-left:310.3pt;margin-top:21.45pt;width:245.8pt;height:59.6pt;z-index:25233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" filled="f" stroked="f" strokeweight=".5pt">
                <v:textbox>
                  <w:txbxContent>
                    <w:p w14:paraId="73187727" w14:textId="76E2EA8A" w:rsidR="00553F1A" w:rsidRPr="00553F1A" w:rsidRDefault="00553F1A" w:rsidP="00553F1A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tabs>
                          <w:tab w:val="left" w:pos="1560"/>
                        </w:tabs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Kapitalni projekt Izgradnja sportske dvorane i dogradnja OŠ M. Lang, Bregana </w:t>
                      </w:r>
                      <w:r w:rsidRPr="005903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povećava se za 278.500 € sukladno dinamici izvođenja radova te iznosi 2.778.500 €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9069D" w:rsidRPr="008A763C">
        <w:rPr>
          <w:noProof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 wp14:anchorId="3943BA3E" wp14:editId="63851637">
                <wp:simplePos x="0" y="0"/>
                <wp:positionH relativeFrom="margin">
                  <wp:posOffset>561975</wp:posOffset>
                </wp:positionH>
                <wp:positionV relativeFrom="paragraph">
                  <wp:posOffset>22860</wp:posOffset>
                </wp:positionV>
                <wp:extent cx="3276600" cy="447675"/>
                <wp:effectExtent l="0" t="0" r="0" b="0"/>
                <wp:wrapNone/>
                <wp:docPr id="5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447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986819" w14:textId="07B6A60B" w:rsidR="009A60CD" w:rsidRPr="008E0A63" w:rsidRDefault="00456F29" w:rsidP="00C0008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8E0A63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t>NAJZNAČAJNIJE PROMJENE SREDSTAVA PREMA RAZDJELIMA</w:t>
                            </w:r>
                            <w:r w:rsidR="00754C6F" w:rsidRPr="008E0A63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U PRORAČUNU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3BA3E" id="_x0000_s1048" type="#_x0000_t202" style="position:absolute;margin-left:44.25pt;margin-top:1.8pt;width:258pt;height:35.25pt;z-index:252252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" filled="f" stroked="f" strokeweight=".5pt">
                <v:textbox>
                  <w:txbxContent>
                    <w:p w14:paraId="2E986819" w14:textId="07B6A60B" w:rsidR="009A60CD" w:rsidRPr="008E0A63" w:rsidRDefault="00456F29" w:rsidP="00C0008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</w:pPr>
                      <w:r w:rsidRPr="008E0A63"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t>NAJZNAČAJNIJE PROMJENE SREDSTAVA PREMA RAZDJELIMA</w:t>
                      </w:r>
                      <w:r w:rsidR="00754C6F" w:rsidRPr="008E0A63"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t xml:space="preserve"> U PRORAČUNU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4E3E20" w14:textId="4B558D9B" w:rsidR="00553F1A" w:rsidRDefault="00553F1A" w:rsidP="00553F1A">
      <w:pPr>
        <w:pStyle w:val="StandardWeb"/>
        <w:rPr>
          <w:noProof/>
        </w:rPr>
      </w:pPr>
      <w:r w:rsidRPr="008A763C">
        <w:rPr>
          <w:noProof/>
        </w:rPr>
        <mc:AlternateContent>
          <mc:Choice Requires="wps">
            <w:drawing>
              <wp:anchor distT="0" distB="0" distL="114300" distR="114300" simplePos="0" relativeHeight="252290048" behindDoc="0" locked="0" layoutInCell="1" allowOverlap="1" wp14:anchorId="27777E66" wp14:editId="54A11A05">
                <wp:simplePos x="0" y="0"/>
                <wp:positionH relativeFrom="margin">
                  <wp:posOffset>561975</wp:posOffset>
                </wp:positionH>
                <wp:positionV relativeFrom="paragraph">
                  <wp:posOffset>240315</wp:posOffset>
                </wp:positionV>
                <wp:extent cx="3329940" cy="1438275"/>
                <wp:effectExtent l="0" t="0" r="0" b="0"/>
                <wp:wrapNone/>
                <wp:docPr id="51230573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9940" cy="1438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05123D" w14:textId="7FA3C3A7" w:rsidR="00456F29" w:rsidRPr="001036F7" w:rsidRDefault="00456F29" w:rsidP="00456F2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 w:rsidRPr="002427FD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RAZDJEL 3. UPRAVNI ODJEL ZA GOSPODARSTVO, RAZVOJ I </w:t>
                            </w:r>
                            <w:r w:rsidRPr="001036F7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t>PROJEKTE EUROPSKE UNIJE</w:t>
                            </w:r>
                            <w:r w:rsidRPr="001036F7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br/>
                            </w:r>
                            <w:r w:rsidRPr="001036F7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>(</w:t>
                            </w:r>
                            <w:r w:rsidR="00841228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>smanjenje</w:t>
                            </w:r>
                            <w:r w:rsidRPr="001036F7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za </w:t>
                            </w:r>
                            <w:r w:rsidR="00841228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>1.052.395</w:t>
                            </w:r>
                            <w:r w:rsidR="009F7FC0" w:rsidRPr="001036F7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1036F7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€ pa iznosi </w:t>
                            </w:r>
                            <w:r w:rsidR="009F7FC0" w:rsidRPr="001036F7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>2</w:t>
                            </w:r>
                            <w:r w:rsidR="00841228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8.321.368 </w:t>
                            </w:r>
                            <w:r w:rsidRPr="001036F7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>€)</w:t>
                            </w:r>
                          </w:p>
                          <w:p w14:paraId="07997605" w14:textId="55151E77" w:rsidR="00456F29" w:rsidRPr="001036F7" w:rsidRDefault="00456F29" w:rsidP="00456F29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Sredstva za </w:t>
                            </w:r>
                            <w:r w:rsidR="00841228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Kapitalni projekt Nabava opreme i vozila</w:t>
                            </w:r>
                            <w:r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povećava</w:t>
                            </w:r>
                            <w:r w:rsidR="001F1047"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ju</w:t>
                            </w:r>
                            <w:r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se za iznos od </w:t>
                            </w:r>
                            <w:r w:rsidR="00841228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236.000</w:t>
                            </w:r>
                            <w:r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€</w:t>
                            </w:r>
                            <w:r w:rsidR="00D00594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pa novi plan iznosi 588.000 €, a promjena se najvećim dijelom odnosi na</w:t>
                            </w:r>
                            <w:r w:rsidR="00D00594" w:rsidRPr="00D00594">
                              <w:t xml:space="preserve"> </w:t>
                            </w:r>
                            <w:r w:rsidR="00D00594" w:rsidRPr="00D00594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nabavu dvije vatrogasne cisterne za DVD Bregana i DVD Samobor te kombi vozila za DVD </w:t>
                            </w:r>
                            <w:proofErr w:type="spellStart"/>
                            <w:r w:rsidR="00D00594" w:rsidRPr="00D00594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Galgovo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77E66" id="_x0000_s1049" type="#_x0000_t202" style="position:absolute;margin-left:44.25pt;margin-top:18.9pt;width:262.2pt;height:113.25pt;z-index:25229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" filled="f" stroked="f" strokeweight=".5pt">
                <v:textbox>
                  <w:txbxContent>
                    <w:p w14:paraId="3205123D" w14:textId="7FA3C3A7" w:rsidR="00456F29" w:rsidRPr="001036F7" w:rsidRDefault="00456F29" w:rsidP="00456F2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 w:rsidRPr="002427FD"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t xml:space="preserve">RAZDJEL 3. UPRAVNI ODJEL ZA GOSPODARSTVO, RAZVOJ I </w:t>
                      </w:r>
                      <w:r w:rsidRPr="001036F7"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t>PROJEKTE EUROPSKE UNIJE</w:t>
                      </w:r>
                      <w:r w:rsidRPr="001036F7"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br/>
                      </w:r>
                      <w:r w:rsidRPr="001036F7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>(</w:t>
                      </w:r>
                      <w:r w:rsidR="00841228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>smanjenje</w:t>
                      </w:r>
                      <w:r w:rsidRPr="001036F7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 xml:space="preserve"> za </w:t>
                      </w:r>
                      <w:r w:rsidR="00841228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>1.052.395</w:t>
                      </w:r>
                      <w:r w:rsidR="009F7FC0" w:rsidRPr="001036F7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r w:rsidRPr="001036F7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 xml:space="preserve">€ pa iznosi </w:t>
                      </w:r>
                      <w:r w:rsidR="009F7FC0" w:rsidRPr="001036F7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>2</w:t>
                      </w:r>
                      <w:r w:rsidR="00841228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 xml:space="preserve">8.321.368 </w:t>
                      </w:r>
                      <w:r w:rsidRPr="001036F7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>€)</w:t>
                      </w:r>
                    </w:p>
                    <w:p w14:paraId="07997605" w14:textId="55151E77" w:rsidR="00456F29" w:rsidRPr="001036F7" w:rsidRDefault="00456F29" w:rsidP="00456F29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Sredstva za </w:t>
                      </w:r>
                      <w:r w:rsidR="00841228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Kapitalni projekt Nabava opreme i vozila</w:t>
                      </w:r>
                      <w:r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povećava</w:t>
                      </w:r>
                      <w:r w:rsidR="001F1047"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ju</w:t>
                      </w:r>
                      <w:r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se za iznos od </w:t>
                      </w:r>
                      <w:r w:rsidR="00841228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236.000</w:t>
                      </w:r>
                      <w:r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€</w:t>
                      </w:r>
                      <w:r w:rsidR="00D00594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pa novi plan iznosi 588.000 €, a promjena se najvećim dijelom odnosi na</w:t>
                      </w:r>
                      <w:r w:rsidR="00D00594" w:rsidRPr="00D00594">
                        <w:t xml:space="preserve"> </w:t>
                      </w:r>
                      <w:r w:rsidR="00D00594" w:rsidRPr="00D00594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nabavu dvije vatrogasne cisterne za DVD Bregana i DVD Samobor te kombi vozila za DVD </w:t>
                      </w:r>
                      <w:proofErr w:type="spellStart"/>
                      <w:r w:rsidR="00D00594" w:rsidRPr="00D00594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Galgovo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178811" w14:textId="4712BD43" w:rsidR="00553F1A" w:rsidRDefault="00553F1A" w:rsidP="00553F1A">
      <w:pPr>
        <w:pStyle w:val="StandardWeb"/>
        <w:rPr>
          <w:noProof/>
        </w:rPr>
      </w:pPr>
    </w:p>
    <w:p w14:paraId="679374F3" w14:textId="6D16A27F" w:rsidR="00E83905" w:rsidRDefault="00CD750A" w:rsidP="00E83905">
      <w:pPr>
        <w:pStyle w:val="StandardWeb"/>
      </w:pPr>
      <w:r>
        <w:rPr>
          <w:noProof/>
        </w:rPr>
        <w:drawing>
          <wp:anchor distT="0" distB="0" distL="114300" distR="114300" simplePos="0" relativeHeight="252343296" behindDoc="0" locked="0" layoutInCell="1" allowOverlap="1" wp14:anchorId="0BBA878F" wp14:editId="36C6DDD7">
            <wp:simplePos x="0" y="0"/>
            <wp:positionH relativeFrom="column">
              <wp:posOffset>4097655</wp:posOffset>
            </wp:positionH>
            <wp:positionV relativeFrom="paragraph">
              <wp:posOffset>5866415</wp:posOffset>
            </wp:positionV>
            <wp:extent cx="3132000" cy="2088000"/>
            <wp:effectExtent l="0" t="0" r="0" b="7620"/>
            <wp:wrapNone/>
            <wp:docPr id="1812410760" name="Slika 1812410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000" cy="20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763C">
        <w:rPr>
          <w:noProof/>
        </w:rPr>
        <mc:AlternateContent>
          <mc:Choice Requires="wps">
            <w:drawing>
              <wp:anchor distT="0" distB="0" distL="114300" distR="114300" simplePos="0" relativeHeight="252318720" behindDoc="0" locked="0" layoutInCell="1" allowOverlap="1" wp14:anchorId="35072F70" wp14:editId="5E2FD62D">
                <wp:simplePos x="0" y="0"/>
                <wp:positionH relativeFrom="margin">
                  <wp:posOffset>4019550</wp:posOffset>
                </wp:positionH>
                <wp:positionV relativeFrom="paragraph">
                  <wp:posOffset>4122245</wp:posOffset>
                </wp:positionV>
                <wp:extent cx="3257550" cy="1600200"/>
                <wp:effectExtent l="0" t="0" r="0" b="0"/>
                <wp:wrapNone/>
                <wp:docPr id="1125510760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1600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503ED5" w14:textId="77777777" w:rsidR="00D77093" w:rsidRPr="00B52FAF" w:rsidRDefault="00D77093" w:rsidP="00D770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F24D9">
                              <w:rPr>
                                <w:rFonts w:ascii="Poppins-SemiBold" w:hAnsi="Poppins-SemiBold" w:cs="Poppins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RAZDJEL 4. UPRAVNI ODJEL ZA DRUŠTVENE </w:t>
                            </w:r>
                            <w:r w:rsidRPr="00B52FAF">
                              <w:rPr>
                                <w:rFonts w:ascii="Poppins-SemiBold" w:hAnsi="Poppins-SemiBold" w:cs="Poppins"/>
                                <w:b/>
                                <w:bCs/>
                                <w:sz w:val="21"/>
                                <w:szCs w:val="21"/>
                              </w:rPr>
                              <w:t>DJELATNOSTI</w:t>
                            </w:r>
                          </w:p>
                          <w:p w14:paraId="0E87436E" w14:textId="5AD9F0C9" w:rsidR="00D77093" w:rsidRPr="00D77093" w:rsidRDefault="00D77093" w:rsidP="00D77093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B52FAF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>(</w:t>
                            </w:r>
                            <w:r w:rsidRPr="00D77093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>povećanje za 1.874.586 € pa iznosi 36.145.555 €)</w:t>
                            </w:r>
                          </w:p>
                          <w:p w14:paraId="38D991A8" w14:textId="1744A541" w:rsidR="005008A9" w:rsidRPr="005008A9" w:rsidRDefault="00D77093" w:rsidP="005008A9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 w:rsidRPr="005008A9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Glava UO za društvene djelatnosti povećava se za </w:t>
                            </w:r>
                            <w:r w:rsidR="005008A9" w:rsidRPr="005008A9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414.311</w:t>
                            </w:r>
                            <w:r w:rsidRPr="005008A9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€ pa iznosi 7.</w:t>
                            </w:r>
                            <w:r w:rsidR="005008A9" w:rsidRPr="005008A9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520.357</w:t>
                            </w:r>
                            <w:r w:rsidRPr="005008A9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€. Najznačajnij</w:t>
                            </w:r>
                            <w:r w:rsidR="005008A9" w:rsidRPr="005008A9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a </w:t>
                            </w:r>
                            <w:r w:rsidRPr="005008A9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promjen</w:t>
                            </w:r>
                            <w:r w:rsidR="005008A9" w:rsidRPr="005008A9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a </w:t>
                            </w:r>
                            <w:r w:rsidRPr="005008A9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odnos</w:t>
                            </w:r>
                            <w:r w:rsidR="005008A9" w:rsidRPr="005008A9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i</w:t>
                            </w:r>
                            <w:r w:rsidRPr="005008A9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se na </w:t>
                            </w:r>
                            <w:r w:rsidR="005008A9" w:rsidRPr="005008A9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povećanje sufinanciranja dječjih vrtića privatnih osnivača, obrta dadilja, vrtića kojima su osnivači neprofitne organizacije i vrtića kojima su osnivači druge jedinice lokalne samouprave</w:t>
                            </w:r>
                            <w:r w:rsidRPr="005008A9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72F70" id="_x0000_s1050" type="#_x0000_t202" style="position:absolute;margin-left:316.5pt;margin-top:324.6pt;width:256.5pt;height:126pt;z-index:25231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" filled="f" stroked="f" strokeweight=".5pt">
                <v:textbox>
                  <w:txbxContent>
                    <w:p w14:paraId="51503ED5" w14:textId="77777777" w:rsidR="00D77093" w:rsidRPr="00B52FAF" w:rsidRDefault="00D77093" w:rsidP="00D770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"/>
                          <w:b/>
                          <w:bCs/>
                          <w:sz w:val="21"/>
                          <w:szCs w:val="21"/>
                        </w:rPr>
                      </w:pPr>
                      <w:r w:rsidRPr="00FF24D9">
                        <w:rPr>
                          <w:rFonts w:ascii="Poppins-SemiBold" w:hAnsi="Poppins-SemiBold" w:cs="Poppins"/>
                          <w:b/>
                          <w:bCs/>
                          <w:sz w:val="21"/>
                          <w:szCs w:val="21"/>
                        </w:rPr>
                        <w:t xml:space="preserve">RAZDJEL 4. UPRAVNI ODJEL ZA DRUŠTVENE </w:t>
                      </w:r>
                      <w:r w:rsidRPr="00B52FAF">
                        <w:rPr>
                          <w:rFonts w:ascii="Poppins-SemiBold" w:hAnsi="Poppins-SemiBold" w:cs="Poppins"/>
                          <w:b/>
                          <w:bCs/>
                          <w:sz w:val="21"/>
                          <w:szCs w:val="21"/>
                        </w:rPr>
                        <w:t>DJELATNOSTI</w:t>
                      </w:r>
                    </w:p>
                    <w:p w14:paraId="0E87436E" w14:textId="5AD9F0C9" w:rsidR="00D77093" w:rsidRPr="00D77093" w:rsidRDefault="00D77093" w:rsidP="00D77093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</w:pPr>
                      <w:r w:rsidRPr="00B52FAF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>(</w:t>
                      </w:r>
                      <w:r w:rsidRPr="00D77093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>povećanje za 1.874.586 € pa iznosi 36.145.555 €)</w:t>
                      </w:r>
                    </w:p>
                    <w:p w14:paraId="38D991A8" w14:textId="1744A541" w:rsidR="005008A9" w:rsidRPr="005008A9" w:rsidRDefault="00D77093" w:rsidP="005008A9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 w:rsidRPr="005008A9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Glava UO za društvene djelatnosti povećava se za </w:t>
                      </w:r>
                      <w:r w:rsidR="005008A9" w:rsidRPr="005008A9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414.311</w:t>
                      </w:r>
                      <w:r w:rsidRPr="005008A9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€ pa iznosi 7.</w:t>
                      </w:r>
                      <w:r w:rsidR="005008A9" w:rsidRPr="005008A9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520.357</w:t>
                      </w:r>
                      <w:r w:rsidRPr="005008A9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€. Najznačajnij</w:t>
                      </w:r>
                      <w:r w:rsidR="005008A9" w:rsidRPr="005008A9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a </w:t>
                      </w:r>
                      <w:r w:rsidRPr="005008A9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promjen</w:t>
                      </w:r>
                      <w:r w:rsidR="005008A9" w:rsidRPr="005008A9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a </w:t>
                      </w:r>
                      <w:r w:rsidRPr="005008A9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odnos</w:t>
                      </w:r>
                      <w:r w:rsidR="005008A9" w:rsidRPr="005008A9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i</w:t>
                      </w:r>
                      <w:r w:rsidRPr="005008A9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se na </w:t>
                      </w:r>
                      <w:r w:rsidR="005008A9" w:rsidRPr="005008A9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povećanje sufinanciranja dječjih vrtića privatnih osnivača, obrta dadilja, vrtića kojima su osnivači neprofitne organizacije i vrtića kojima su osnivači druge jedinice lokalne samouprave</w:t>
                      </w:r>
                      <w:r w:rsidRPr="005008A9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A763C">
        <w:rPr>
          <w:noProof/>
        </w:rPr>
        <mc:AlternateContent>
          <mc:Choice Requires="wps">
            <w:drawing>
              <wp:anchor distT="0" distB="0" distL="114300" distR="114300" simplePos="0" relativeHeight="252333056" behindDoc="0" locked="0" layoutInCell="1" allowOverlap="1" wp14:anchorId="614A4D81" wp14:editId="1864D993">
                <wp:simplePos x="0" y="0"/>
                <wp:positionH relativeFrom="page">
                  <wp:posOffset>3956795</wp:posOffset>
                </wp:positionH>
                <wp:positionV relativeFrom="paragraph">
                  <wp:posOffset>2240608</wp:posOffset>
                </wp:positionV>
                <wp:extent cx="3131163" cy="1671145"/>
                <wp:effectExtent l="0" t="0" r="0" b="5715"/>
                <wp:wrapNone/>
                <wp:docPr id="515176800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1163" cy="16711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64F9FB" w14:textId="5DE56784" w:rsidR="000F41F3" w:rsidRDefault="00977B45" w:rsidP="00553F1A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bookmarkStart w:id="2" w:name="_Hlk178164852"/>
                            <w:r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Kapitalni projekt Rekonstrukcija nogometnog igrališta i izgradnja tribina u Bregani smanjuje se u iznosu od </w:t>
                            </w:r>
                            <w:r w:rsidRPr="000F41F3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800.000 € s obzirom na to da se sukladno Pozivu za dodjelu bespovratnih sredstava na koji je projekt prijavljen početak provedbe projekta planira početkom 2025. godine</w:t>
                            </w:r>
                            <w:bookmarkEnd w:id="2"/>
                          </w:p>
                          <w:p w14:paraId="08F23199" w14:textId="54201378" w:rsidR="00493915" w:rsidRPr="00493915" w:rsidRDefault="00493915" w:rsidP="00493915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1560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Kapitalni projekt Rekonstrukcija i dogradnja zgrade za odgoj i obrazovanje – osnovna škola smanjuje se za 1.125.594 € sukladno dinamici izvođenja radova i ostvarenoj pomoći pa novi plan iznosi 1.274.406 €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A4D81" id="_x0000_s1051" type="#_x0000_t202" style="position:absolute;margin-left:311.55pt;margin-top:176.45pt;width:246.55pt;height:131.6pt;z-index:25233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" filled="f" stroked="f" strokeweight=".5pt">
                <v:textbox>
                  <w:txbxContent>
                    <w:p w14:paraId="6A64F9FB" w14:textId="5DE56784" w:rsidR="000F41F3" w:rsidRDefault="00977B45" w:rsidP="00553F1A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bookmarkStart w:id="3" w:name="_Hlk178164852"/>
                      <w:r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Kapitalni projekt Rekonstrukcija nogometnog igrališta i izgradnja tribina u Bregani smanjuje se u iznosu od </w:t>
                      </w:r>
                      <w:r w:rsidRPr="000F41F3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800.000 € s obzirom na to da se sukladno Pozivu za dodjelu bespovratnih sredstava na koji je projekt prijavljen početak provedbe projekta planira početkom 2025. godine</w:t>
                      </w:r>
                      <w:bookmarkEnd w:id="3"/>
                    </w:p>
                    <w:p w14:paraId="08F23199" w14:textId="54201378" w:rsidR="00493915" w:rsidRPr="00493915" w:rsidRDefault="00493915" w:rsidP="00493915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tabs>
                          <w:tab w:val="left" w:pos="1560"/>
                        </w:tabs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Kapitalni projekt Rekonstrukcija i dogradnja zgrade za odgoj i obrazovanje – osnovna škola smanjuje se za 1.125.594 € sukladno dinamici izvođenja radova i ostvarenoj pomoći pa novi plan iznosi 1.274.406 €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342272" behindDoc="0" locked="0" layoutInCell="1" allowOverlap="1" wp14:anchorId="5A346DBA" wp14:editId="0F2941F1">
            <wp:simplePos x="0" y="0"/>
            <wp:positionH relativeFrom="column">
              <wp:posOffset>4122420</wp:posOffset>
            </wp:positionH>
            <wp:positionV relativeFrom="paragraph">
              <wp:posOffset>45873</wp:posOffset>
            </wp:positionV>
            <wp:extent cx="3096000" cy="1926000"/>
            <wp:effectExtent l="0" t="0" r="9525" b="0"/>
            <wp:wrapNone/>
            <wp:docPr id="1716335383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000" cy="192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34080" behindDoc="0" locked="0" layoutInCell="1" allowOverlap="1" wp14:anchorId="17241EE8" wp14:editId="0AC24D8C">
            <wp:simplePos x="0" y="0"/>
            <wp:positionH relativeFrom="column">
              <wp:posOffset>658320</wp:posOffset>
            </wp:positionH>
            <wp:positionV relativeFrom="paragraph">
              <wp:posOffset>1020401</wp:posOffset>
            </wp:positionV>
            <wp:extent cx="3114040" cy="1809750"/>
            <wp:effectExtent l="0" t="0" r="0" b="0"/>
            <wp:wrapNone/>
            <wp:docPr id="95214644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51" b="7158"/>
                    <a:stretch/>
                  </pic:blipFill>
                  <pic:spPr bwMode="auto">
                    <a:xfrm>
                      <a:off x="0" y="0"/>
                      <a:ext cx="311404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763C">
        <w:rPr>
          <w:noProof/>
        </w:rPr>
        <mc:AlternateContent>
          <mc:Choice Requires="wps">
            <w:drawing>
              <wp:anchor distT="0" distB="0" distL="114300" distR="114300" simplePos="0" relativeHeight="252308480" behindDoc="0" locked="0" layoutInCell="1" allowOverlap="1" wp14:anchorId="3F7C6747" wp14:editId="107472E4">
                <wp:simplePos x="0" y="0"/>
                <wp:positionH relativeFrom="margin">
                  <wp:posOffset>454660</wp:posOffset>
                </wp:positionH>
                <wp:positionV relativeFrom="paragraph">
                  <wp:posOffset>3012812</wp:posOffset>
                </wp:positionV>
                <wp:extent cx="3329940" cy="571500"/>
                <wp:effectExtent l="0" t="0" r="0" b="0"/>
                <wp:wrapNone/>
                <wp:docPr id="301578627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994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B7F454" w14:textId="4A9D95D5" w:rsidR="008C68A1" w:rsidRPr="00C10468" w:rsidRDefault="00977B45" w:rsidP="00C10468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bookmarkStart w:id="4" w:name="_Hlk178165945"/>
                            <w:bookmarkStart w:id="5" w:name="_Hlk178165946"/>
                            <w:bookmarkStart w:id="6" w:name="_Hlk178165947"/>
                            <w:bookmarkStart w:id="7" w:name="_Hlk178165948"/>
                            <w:bookmarkStart w:id="8" w:name="_Hlk178165949"/>
                            <w:bookmarkStart w:id="9" w:name="_Hlk178165950"/>
                            <w:r w:rsidRPr="000F41F3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Kapitalni projekt Izgradnja dječjeg vrtića u Perivoju povećava se za iznos od 100.500 € pa novi plan iznosi 3.3273.671 €</w:t>
                            </w:r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  <w:bookmarkEnd w:id="9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C6747" id="_x0000_s1052" type="#_x0000_t202" style="position:absolute;margin-left:35.8pt;margin-top:237.25pt;width:262.2pt;height:45pt;z-index:25230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" filled="f" stroked="f" strokeweight=".5pt">
                <v:textbox>
                  <w:txbxContent>
                    <w:p w14:paraId="22B7F454" w14:textId="4A9D95D5" w:rsidR="008C68A1" w:rsidRPr="00C10468" w:rsidRDefault="00977B45" w:rsidP="00C10468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bookmarkStart w:id="10" w:name="_Hlk178165945"/>
                      <w:bookmarkStart w:id="11" w:name="_Hlk178165946"/>
                      <w:bookmarkStart w:id="12" w:name="_Hlk178165947"/>
                      <w:bookmarkStart w:id="13" w:name="_Hlk178165948"/>
                      <w:bookmarkStart w:id="14" w:name="_Hlk178165949"/>
                      <w:bookmarkStart w:id="15" w:name="_Hlk178165950"/>
                      <w:r w:rsidRPr="000F41F3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Kapitalni projekt Izgradnja dječjeg vrtića u Perivoju povećava se za iznos od 100.500 € pa novi plan iznosi 3.3273.671 €</w:t>
                      </w:r>
                      <w:bookmarkEnd w:id="10"/>
                      <w:bookmarkEnd w:id="11"/>
                      <w:bookmarkEnd w:id="12"/>
                      <w:bookmarkEnd w:id="13"/>
                      <w:bookmarkEnd w:id="14"/>
                      <w:bookmarkEnd w:id="15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337152" behindDoc="0" locked="0" layoutInCell="1" allowOverlap="1" wp14:anchorId="448240F9" wp14:editId="4A879823">
            <wp:simplePos x="0" y="0"/>
            <wp:positionH relativeFrom="column">
              <wp:posOffset>621703</wp:posOffset>
            </wp:positionH>
            <wp:positionV relativeFrom="paragraph">
              <wp:posOffset>3746676</wp:posOffset>
            </wp:positionV>
            <wp:extent cx="3162300" cy="1661965"/>
            <wp:effectExtent l="0" t="0" r="0" b="0"/>
            <wp:wrapNone/>
            <wp:docPr id="35487669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66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763C">
        <w:rPr>
          <w:noProof/>
        </w:rPr>
        <mc:AlternateContent>
          <mc:Choice Requires="wps">
            <w:drawing>
              <wp:anchor distT="0" distB="0" distL="114300" distR="114300" simplePos="0" relativeHeight="252336128" behindDoc="0" locked="0" layoutInCell="1" allowOverlap="1" wp14:anchorId="71EFC34A" wp14:editId="66DBD20B">
                <wp:simplePos x="0" y="0"/>
                <wp:positionH relativeFrom="margin">
                  <wp:posOffset>434734</wp:posOffset>
                </wp:positionH>
                <wp:positionV relativeFrom="paragraph">
                  <wp:posOffset>5644471</wp:posOffset>
                </wp:positionV>
                <wp:extent cx="3329940" cy="438150"/>
                <wp:effectExtent l="0" t="0" r="0" b="7620"/>
                <wp:wrapNone/>
                <wp:docPr id="103460297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9940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79C955" w14:textId="2BD4DE3C" w:rsidR="00C10468" w:rsidRPr="00553F1A" w:rsidRDefault="00C10468" w:rsidP="00553F1A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1560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Kapitalni projekt Ulaganje u PD Ivica </w:t>
                            </w:r>
                            <w:proofErr w:type="spellStart"/>
                            <w:r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Sudnik</w:t>
                            </w:r>
                            <w:proofErr w:type="spellEnd"/>
                            <w:r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povećava se u iznosu od 100.000 € te iznosi 462.736 €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FC34A" id="_x0000_s1053" type="#_x0000_t202" style="position:absolute;margin-left:34.25pt;margin-top:444.45pt;width:262.2pt;height:34.5pt;z-index:25233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" filled="f" stroked="f" strokeweight=".5pt">
                <v:textbox>
                  <w:txbxContent>
                    <w:p w14:paraId="2079C955" w14:textId="2BD4DE3C" w:rsidR="00C10468" w:rsidRPr="00553F1A" w:rsidRDefault="00C10468" w:rsidP="00553F1A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tabs>
                          <w:tab w:val="left" w:pos="1560"/>
                        </w:tabs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Kapitalni projekt Ulaganje u PD Ivica </w:t>
                      </w:r>
                      <w:proofErr w:type="spellStart"/>
                      <w:r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Sudnik</w:t>
                      </w:r>
                      <w:proofErr w:type="spellEnd"/>
                      <w:r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povećava se u iznosu od 100.000 € te iznosi 462.736 €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340224" behindDoc="0" locked="0" layoutInCell="1" allowOverlap="1" wp14:anchorId="6BA52C08" wp14:editId="2A7532AF">
            <wp:simplePos x="0" y="0"/>
            <wp:positionH relativeFrom="column">
              <wp:posOffset>647065</wp:posOffset>
            </wp:positionH>
            <wp:positionV relativeFrom="paragraph">
              <wp:posOffset>6205505</wp:posOffset>
            </wp:positionV>
            <wp:extent cx="3167380" cy="1762125"/>
            <wp:effectExtent l="0" t="0" r="0" b="9525"/>
            <wp:wrapNone/>
            <wp:docPr id="81206557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23" b="16199"/>
                    <a:stretch/>
                  </pic:blipFill>
                  <pic:spPr bwMode="auto">
                    <a:xfrm>
                      <a:off x="0" y="0"/>
                      <a:ext cx="316738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7113">
        <w:br w:type="page"/>
      </w:r>
    </w:p>
    <w:p w14:paraId="0A9D1179" w14:textId="73A93B0E" w:rsidR="00456F29" w:rsidRDefault="00493915" w:rsidP="00661890">
      <w:pPr>
        <w:pStyle w:val="StandardWeb"/>
      </w:pPr>
      <w:r>
        <w:rPr>
          <w:noProof/>
        </w:rPr>
        <w:lastRenderedPageBreak/>
        <w:drawing>
          <wp:anchor distT="0" distB="0" distL="114300" distR="114300" simplePos="0" relativeHeight="252344320" behindDoc="0" locked="0" layoutInCell="1" allowOverlap="1" wp14:anchorId="47D9FBC0" wp14:editId="61230210">
            <wp:simplePos x="0" y="0"/>
            <wp:positionH relativeFrom="column">
              <wp:posOffset>714375</wp:posOffset>
            </wp:positionH>
            <wp:positionV relativeFrom="paragraph">
              <wp:posOffset>1666547</wp:posOffset>
            </wp:positionV>
            <wp:extent cx="3131820" cy="1743075"/>
            <wp:effectExtent l="0" t="0" r="0" b="9525"/>
            <wp:wrapNone/>
            <wp:docPr id="93136045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0" b="9215"/>
                    <a:stretch/>
                  </pic:blipFill>
                  <pic:spPr bwMode="auto">
                    <a:xfrm>
                      <a:off x="0" y="0"/>
                      <a:ext cx="313182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A763C">
        <w:rPr>
          <w:noProof/>
        </w:rPr>
        <mc:AlternateContent>
          <mc:Choice Requires="wps">
            <w:drawing>
              <wp:anchor distT="0" distB="0" distL="114300" distR="114300" simplePos="0" relativeHeight="252326912" behindDoc="0" locked="0" layoutInCell="1" allowOverlap="1" wp14:anchorId="110F28B3" wp14:editId="6FAAA729">
                <wp:simplePos x="0" y="0"/>
                <wp:positionH relativeFrom="margin">
                  <wp:posOffset>609600</wp:posOffset>
                </wp:positionH>
                <wp:positionV relativeFrom="paragraph">
                  <wp:posOffset>3558737</wp:posOffset>
                </wp:positionV>
                <wp:extent cx="3240405" cy="1209675"/>
                <wp:effectExtent l="0" t="0" r="0" b="0"/>
                <wp:wrapNone/>
                <wp:docPr id="1627862600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405" cy="1209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43DC26" w14:textId="77777777" w:rsidR="00E83905" w:rsidRDefault="00E83905" w:rsidP="00E83905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Glava Osnovne škole povećava se za </w:t>
                            </w:r>
                            <w:r w:rsidRPr="005008A9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542.411</w:t>
                            </w:r>
                            <w:r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€ pa iznosi </w:t>
                            </w:r>
                            <w:r w:rsidRPr="005008A9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16.122.085</w:t>
                            </w:r>
                            <w:r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€, </w:t>
                            </w:r>
                            <w:r w:rsidRPr="005008A9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a najvećim dijelom povećanje se odnosi na uključivanje novog tekućeg projekta Vjetar u leđa – faza VII za pomoćnike u nastavi</w:t>
                            </w:r>
                          </w:p>
                          <w:p w14:paraId="1F1A31C1" w14:textId="620A7450" w:rsidR="00EE0F52" w:rsidRPr="00E83905" w:rsidRDefault="00E83905" w:rsidP="00E83905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 w:rsidRPr="00751282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Glava Dječji vrtići povećava se za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478.594</w:t>
                            </w:r>
                            <w:r w:rsidRPr="00751282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€ i iznosi 7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.487.502</w:t>
                            </w:r>
                            <w:r w:rsidRPr="00751282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€, a najvećim dijelom se odnosi na povećanje rashoda za zaposlene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F28B3" id="_x0000_s1054" type="#_x0000_t202" style="position:absolute;margin-left:48pt;margin-top:280.2pt;width:255.15pt;height:95.25pt;z-index:25232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" filled="f" stroked="f" strokeweight=".5pt">
                <v:textbox>
                  <w:txbxContent>
                    <w:p w14:paraId="6443DC26" w14:textId="77777777" w:rsidR="00E83905" w:rsidRDefault="00E83905" w:rsidP="00E83905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Glava Osnovne škole povećava se za </w:t>
                      </w:r>
                      <w:r w:rsidRPr="005008A9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542.411</w:t>
                      </w:r>
                      <w:r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€ pa iznosi </w:t>
                      </w:r>
                      <w:r w:rsidRPr="005008A9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16.122.085</w:t>
                      </w:r>
                      <w:r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€, </w:t>
                      </w:r>
                      <w:r w:rsidRPr="005008A9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a najvećim dijelom povećanje se odnosi na uključivanje novog tekućeg projekta Vjetar u leđa – faza VII za pomoćnike u nastavi</w:t>
                      </w:r>
                    </w:p>
                    <w:p w14:paraId="1F1A31C1" w14:textId="620A7450" w:rsidR="00EE0F52" w:rsidRPr="00E83905" w:rsidRDefault="00E83905" w:rsidP="00E83905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 w:rsidRPr="00751282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Glava Dječji vrtići povećava se za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478.594</w:t>
                      </w:r>
                      <w:r w:rsidRPr="00751282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€ i iznosi 7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.487.502</w:t>
                      </w:r>
                      <w:r w:rsidRPr="00751282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€, a najvećim dijelom se odnosi na povećanje rashoda za zaposlene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A763C">
        <w:rPr>
          <w:noProof/>
        </w:rPr>
        <mc:AlternateContent>
          <mc:Choice Requires="wps">
            <w:drawing>
              <wp:anchor distT="0" distB="0" distL="114300" distR="114300" simplePos="0" relativeHeight="252323840" behindDoc="0" locked="0" layoutInCell="1" allowOverlap="1" wp14:anchorId="6B836D1D" wp14:editId="20D2666B">
                <wp:simplePos x="0" y="0"/>
                <wp:positionH relativeFrom="margin">
                  <wp:posOffset>3991610</wp:posOffset>
                </wp:positionH>
                <wp:positionV relativeFrom="paragraph">
                  <wp:posOffset>3171168</wp:posOffset>
                </wp:positionV>
                <wp:extent cx="3105150" cy="3295650"/>
                <wp:effectExtent l="0" t="0" r="0" b="0"/>
                <wp:wrapNone/>
                <wp:docPr id="1705924660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3295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C60B0F" w14:textId="6B1107DD" w:rsidR="00EE0F52" w:rsidRDefault="00EE0F52" w:rsidP="00EE0F52">
                            <w:pPr>
                              <w:pStyle w:val="Odlomakpopisa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jc w:val="both"/>
                              <w:rPr>
                                <w:rFonts w:ascii="Poppins-SemiBold" w:hAnsi="Poppins-SemiBold" w:cs="Poppins"/>
                                <w:color w:val="FF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- Aktivnost Javne površine se </w:t>
                            </w:r>
                            <w:r w:rsidR="005C14FD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smanjuje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u iznosu od  </w:t>
                            </w:r>
                            <w:r w:rsidR="005C14FD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910.600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€ </w:t>
                            </w:r>
                            <w:r w:rsidR="005C14FD" w:rsidRPr="005C14FD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s obzirom da se za pješačke staze Perivoj-</w:t>
                            </w:r>
                            <w:proofErr w:type="spellStart"/>
                            <w:r w:rsidR="005C14FD" w:rsidRPr="005C14FD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Klokočevec</w:t>
                            </w:r>
                            <w:proofErr w:type="spellEnd"/>
                            <w:r w:rsidR="005C14FD" w:rsidRPr="005C14FD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, Rakov Potok, </w:t>
                            </w:r>
                            <w:proofErr w:type="spellStart"/>
                            <w:r w:rsidR="005C14FD" w:rsidRPr="005C14FD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Molvice</w:t>
                            </w:r>
                            <w:proofErr w:type="spellEnd"/>
                            <w:r w:rsidR="005C14FD" w:rsidRPr="005C14FD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i </w:t>
                            </w:r>
                            <w:proofErr w:type="spellStart"/>
                            <w:r w:rsidR="005C14FD" w:rsidRPr="005C14FD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Gradna</w:t>
                            </w:r>
                            <w:proofErr w:type="spellEnd"/>
                            <w:r w:rsidR="005C14FD" w:rsidRPr="005C14FD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, za parkiralište i za sportsko igralište u Ulici Milana Langa, te za dječja igrališta u Samoborskim vrtovima i Maloj Jazbini predlažu osigurati sredstva u projekcijskoj 2025. godini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, pa iznosi </w:t>
                            </w:r>
                            <w:r w:rsidR="005C14FD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1.675.400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€</w:t>
                            </w:r>
                          </w:p>
                          <w:p w14:paraId="2FF13E6E" w14:textId="01EB388D" w:rsidR="00EE0F52" w:rsidRPr="00E83905" w:rsidRDefault="00EE0F52" w:rsidP="00E83905">
                            <w:pPr>
                              <w:pStyle w:val="Odlomakpopisa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jc w:val="both"/>
                              <w:rPr>
                                <w:rFonts w:ascii="Poppins-SemiBold" w:hAnsi="Poppins-SemiBold" w:cs="Poppins"/>
                                <w:color w:val="FF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0E62CB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Kapitalni projekt Rekonstrukcija nerazvrstanih cesta smanj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uje se za</w:t>
                            </w:r>
                            <w:r w:rsidRPr="000E62CB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5C14FD" w:rsidRPr="005C14FD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948.269 </w:t>
                            </w:r>
                            <w:r w:rsidRPr="000E62CB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€ i iznosi </w:t>
                            </w:r>
                            <w:r w:rsidR="005C14FD" w:rsidRPr="005C14FD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3.006.731 </w:t>
                            </w:r>
                            <w:r w:rsidRPr="000E62CB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€ s obzirom da </w:t>
                            </w:r>
                            <w:r w:rsidR="005C14FD" w:rsidRPr="005C14FD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će se u projekcijskoj 2025. godini osigurati sredstva za cestu </w:t>
                            </w:r>
                            <w:proofErr w:type="spellStart"/>
                            <w:r w:rsidR="005C14FD" w:rsidRPr="005C14FD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Bobovica-Klokočevec</w:t>
                            </w:r>
                            <w:proofErr w:type="spellEnd"/>
                            <w:r w:rsidR="005C14FD" w:rsidRPr="005C14FD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te odvojak Ulice Milana Langa uz kč.br. 31.</w:t>
                            </w:r>
                          </w:p>
                          <w:p w14:paraId="668E0A31" w14:textId="50F64F9E" w:rsidR="000A0985" w:rsidRPr="00E83905" w:rsidRDefault="005C14FD" w:rsidP="000A0985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Program Uslužne komunalne djelatnosti smanjuje se u iznosu od 1.390.000 € pa iznosi 1</w:t>
                            </w:r>
                            <w:r w:rsidR="00304E27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30.000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€, a </w:t>
                            </w:r>
                            <w:r w:rsidR="00304E27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odnosi se na uslugu javnog linijskog prijevoza putnika za koju se sredstva osiguravaju u projekcijskim godinama i budućim proračunskim razdobljima</w:t>
                            </w:r>
                          </w:p>
                          <w:p w14:paraId="7F5A9833" w14:textId="7EBC54C9" w:rsidR="005C14FD" w:rsidRDefault="00304E27" w:rsidP="005C14FD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Program Održavanje i potrošnja javne rasvjete se povećava za 200.500 € pa iznosi 1.645.500 €, a odnosi se najvećim dijelom </w:t>
                            </w:r>
                            <w:r w:rsidRPr="00304E27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na dodatne radove na održavanju javne rasvjete (</w:t>
                            </w:r>
                            <w:proofErr w:type="spellStart"/>
                            <w:r w:rsidRPr="00304E27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Šimraki</w:t>
                            </w:r>
                            <w:proofErr w:type="spellEnd"/>
                            <w:r w:rsidRPr="00304E27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, Gmajna, </w:t>
                            </w:r>
                            <w:proofErr w:type="spellStart"/>
                            <w:r w:rsidRPr="00304E27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Farkaševec</w:t>
                            </w:r>
                            <w:proofErr w:type="spellEnd"/>
                            <w:r w:rsidRPr="00304E27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5351AD27" w14:textId="77777777" w:rsidR="005C14FD" w:rsidRPr="005C14FD" w:rsidRDefault="005C14FD" w:rsidP="005C14F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36D1D" id="_x0000_s1055" type="#_x0000_t202" style="position:absolute;margin-left:314.3pt;margin-top:249.7pt;width:244.5pt;height:259.5pt;z-index:25232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" filled="f" stroked="f" strokeweight=".5pt">
                <v:textbox>
                  <w:txbxContent>
                    <w:p w14:paraId="10C60B0F" w14:textId="6B1107DD" w:rsidR="00EE0F52" w:rsidRDefault="00EE0F52" w:rsidP="00EE0F52">
                      <w:pPr>
                        <w:pStyle w:val="Odlomakpopisa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jc w:val="both"/>
                        <w:rPr>
                          <w:rFonts w:ascii="Poppins-SemiBold" w:hAnsi="Poppins-SemiBold" w:cs="Poppins"/>
                          <w:color w:val="FF0000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- Aktivnost Javne površine se </w:t>
                      </w:r>
                      <w:r w:rsidR="005C14FD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smanjuje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u iznosu od  </w:t>
                      </w:r>
                      <w:r w:rsidR="005C14FD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910.600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€ </w:t>
                      </w:r>
                      <w:r w:rsidR="005C14FD" w:rsidRPr="005C14FD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s obzirom da se za pješačke staze Perivoj-</w:t>
                      </w:r>
                      <w:proofErr w:type="spellStart"/>
                      <w:r w:rsidR="005C14FD" w:rsidRPr="005C14FD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Klokočevec</w:t>
                      </w:r>
                      <w:proofErr w:type="spellEnd"/>
                      <w:r w:rsidR="005C14FD" w:rsidRPr="005C14FD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, Rakov Potok, </w:t>
                      </w:r>
                      <w:proofErr w:type="spellStart"/>
                      <w:r w:rsidR="005C14FD" w:rsidRPr="005C14FD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Molvice</w:t>
                      </w:r>
                      <w:proofErr w:type="spellEnd"/>
                      <w:r w:rsidR="005C14FD" w:rsidRPr="005C14FD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i </w:t>
                      </w:r>
                      <w:proofErr w:type="spellStart"/>
                      <w:r w:rsidR="005C14FD" w:rsidRPr="005C14FD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Gradna</w:t>
                      </w:r>
                      <w:proofErr w:type="spellEnd"/>
                      <w:r w:rsidR="005C14FD" w:rsidRPr="005C14FD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, za parkiralište i za sportsko igralište u Ulici Milana Langa, te za dječja igrališta u Samoborskim vrtovima i Maloj Jazbini predlažu osigurati sredstva u projekcijskoj 2025. godini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, pa iznosi </w:t>
                      </w:r>
                      <w:r w:rsidR="005C14FD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1.675.400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€</w:t>
                      </w:r>
                    </w:p>
                    <w:p w14:paraId="2FF13E6E" w14:textId="01EB388D" w:rsidR="00EE0F52" w:rsidRPr="00E83905" w:rsidRDefault="00EE0F52" w:rsidP="00E83905">
                      <w:pPr>
                        <w:pStyle w:val="Odlomakpopisa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jc w:val="both"/>
                        <w:rPr>
                          <w:rFonts w:ascii="Poppins-SemiBold" w:hAnsi="Poppins-SemiBold" w:cs="Poppins"/>
                          <w:color w:val="FF0000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- </w:t>
                      </w:r>
                      <w:r w:rsidRPr="000E62CB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Kapitalni projekt Rekonstrukcija nerazvrstanih cesta smanj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uje se za</w:t>
                      </w:r>
                      <w:r w:rsidRPr="000E62CB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</w:t>
                      </w:r>
                      <w:r w:rsidR="005C14FD" w:rsidRPr="005C14FD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948.269 </w:t>
                      </w:r>
                      <w:r w:rsidRPr="000E62CB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€ i iznosi </w:t>
                      </w:r>
                      <w:r w:rsidR="005C14FD" w:rsidRPr="005C14FD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3.006.731 </w:t>
                      </w:r>
                      <w:r w:rsidRPr="000E62CB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€ s obzirom da </w:t>
                      </w:r>
                      <w:r w:rsidR="005C14FD" w:rsidRPr="005C14FD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će se u projekcijskoj 2025. godini osigurati sredstva za cestu </w:t>
                      </w:r>
                      <w:proofErr w:type="spellStart"/>
                      <w:r w:rsidR="005C14FD" w:rsidRPr="005C14FD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Bobovica-Klokočevec</w:t>
                      </w:r>
                      <w:proofErr w:type="spellEnd"/>
                      <w:r w:rsidR="005C14FD" w:rsidRPr="005C14FD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te odvojak Ulice Milana Langa uz kč.br. 31.</w:t>
                      </w:r>
                    </w:p>
                    <w:p w14:paraId="668E0A31" w14:textId="50F64F9E" w:rsidR="000A0985" w:rsidRPr="00E83905" w:rsidRDefault="005C14FD" w:rsidP="000A0985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Program Uslužne komunalne djelatnosti smanjuje se u iznosu od 1.390.000 € pa iznosi 1</w:t>
                      </w:r>
                      <w:r w:rsidR="00304E27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30.000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€, a </w:t>
                      </w:r>
                      <w:r w:rsidR="00304E27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odnosi se na uslugu javnog linijskog prijevoza putnika za koju se sredstva osiguravaju u projekcijskim godinama i budućim proračunskim razdobljima</w:t>
                      </w:r>
                    </w:p>
                    <w:p w14:paraId="7F5A9833" w14:textId="7EBC54C9" w:rsidR="005C14FD" w:rsidRDefault="00304E27" w:rsidP="005C14FD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Program Održavanje i potrošnja javne rasvjete se povećava za 200.500 € pa iznosi 1.645.500 €, a odnosi se najvećim dijelom </w:t>
                      </w:r>
                      <w:r w:rsidRPr="00304E27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na dodatne radove na održavanju javne rasvjete (</w:t>
                      </w:r>
                      <w:proofErr w:type="spellStart"/>
                      <w:r w:rsidRPr="00304E27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Šimraki</w:t>
                      </w:r>
                      <w:proofErr w:type="spellEnd"/>
                      <w:r w:rsidRPr="00304E27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, Gmajna, </w:t>
                      </w:r>
                      <w:proofErr w:type="spellStart"/>
                      <w:r w:rsidRPr="00304E27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Farkaševec</w:t>
                      </w:r>
                      <w:proofErr w:type="spellEnd"/>
                      <w:r w:rsidRPr="00304E27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)</w:t>
                      </w:r>
                    </w:p>
                    <w:p w14:paraId="5351AD27" w14:textId="77777777" w:rsidR="005C14FD" w:rsidRPr="005C14FD" w:rsidRDefault="005C14FD" w:rsidP="005C14F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319744" behindDoc="0" locked="0" layoutInCell="1" allowOverlap="1" wp14:anchorId="2C04A938" wp14:editId="62FCE227">
            <wp:simplePos x="0" y="0"/>
            <wp:positionH relativeFrom="column">
              <wp:posOffset>4192905</wp:posOffset>
            </wp:positionH>
            <wp:positionV relativeFrom="paragraph">
              <wp:posOffset>6493904</wp:posOffset>
            </wp:positionV>
            <wp:extent cx="2905915" cy="2129742"/>
            <wp:effectExtent l="0" t="0" r="0" b="4445"/>
            <wp:wrapNone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915" cy="2129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763C">
        <w:rPr>
          <w:noProof/>
        </w:rPr>
        <mc:AlternateContent>
          <mc:Choice Requires="wps">
            <w:drawing>
              <wp:anchor distT="0" distB="0" distL="114300" distR="114300" simplePos="0" relativeHeight="252310528" behindDoc="0" locked="0" layoutInCell="1" allowOverlap="1" wp14:anchorId="269C3EB0" wp14:editId="427EB765">
                <wp:simplePos x="0" y="0"/>
                <wp:positionH relativeFrom="margin">
                  <wp:posOffset>4095750</wp:posOffset>
                </wp:positionH>
                <wp:positionV relativeFrom="paragraph">
                  <wp:posOffset>8730155</wp:posOffset>
                </wp:positionV>
                <wp:extent cx="3042285" cy="1323975"/>
                <wp:effectExtent l="0" t="0" r="0" b="0"/>
                <wp:wrapNone/>
                <wp:docPr id="1368819490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2285" cy="1323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E0BE85" w14:textId="6C8699AF" w:rsidR="00492ACC" w:rsidRPr="00775584" w:rsidRDefault="000F3BC9" w:rsidP="006614FB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suppressOverlap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 w:rsidRPr="00775584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Program Izgradnja i rekonstrukcija javne rasvjete se povećava za </w:t>
                            </w:r>
                            <w:r w:rsidR="0043242E" w:rsidRPr="00775584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1.183.269</w:t>
                            </w:r>
                            <w:r w:rsidRPr="00775584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€ pa novi plan iznosi </w:t>
                            </w:r>
                            <w:r w:rsidR="0043242E" w:rsidRPr="00775584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4.326.269</w:t>
                            </w:r>
                            <w:r w:rsidRPr="00775584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€, a povećanje se najvećim dijelom odnosi na projekt </w:t>
                            </w:r>
                            <w:r w:rsidR="00775584" w:rsidRPr="00775584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Zamjena i modernizacija postojeće javne rasvjete na području grada Samobora kojim se osiguravaju sredstva učešća Grada zbog različite dinamike stvaranja rashoda i obveza u odnosu na povlačenje sredstava od zaduživanja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C3EB0" id="_x0000_s1056" type="#_x0000_t202" style="position:absolute;margin-left:322.5pt;margin-top:687.4pt;width:239.55pt;height:104.25pt;z-index:25231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" filled="f" stroked="f" strokeweight=".5pt">
                <v:textbox>
                  <w:txbxContent>
                    <w:p w14:paraId="7EE0BE85" w14:textId="6C8699AF" w:rsidR="00492ACC" w:rsidRPr="00775584" w:rsidRDefault="000F3BC9" w:rsidP="006614FB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suppressOverlap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 w:rsidRPr="00775584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Program Izgradnja i rekonstrukcija javne rasvjete se povećava za </w:t>
                      </w:r>
                      <w:r w:rsidR="0043242E" w:rsidRPr="00775584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1.183.269</w:t>
                      </w:r>
                      <w:r w:rsidRPr="00775584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€ pa novi plan iznosi </w:t>
                      </w:r>
                      <w:r w:rsidR="0043242E" w:rsidRPr="00775584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4.326.269</w:t>
                      </w:r>
                      <w:r w:rsidRPr="00775584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€, a povećanje se najvećim dijelom odnosi na projekt </w:t>
                      </w:r>
                      <w:r w:rsidR="00775584" w:rsidRPr="00775584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Zamjena i modernizacija postojeće javne rasvjete na području grada Samobora kojim se osiguravaju sredstva učešća Grada zbog različite dinamike stvaranja rashoda i obveza u odnosu na povlačenje sredstava od zaduživanja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A763C">
        <w:rPr>
          <w:noProof/>
        </w:rPr>
        <mc:AlternateContent>
          <mc:Choice Requires="wps">
            <w:drawing>
              <wp:anchor distT="0" distB="0" distL="114300" distR="114300" simplePos="0" relativeHeight="252297216" behindDoc="0" locked="0" layoutInCell="1" allowOverlap="1" wp14:anchorId="7FF08F89" wp14:editId="70682B45">
                <wp:simplePos x="0" y="0"/>
                <wp:positionH relativeFrom="margin">
                  <wp:posOffset>583981</wp:posOffset>
                </wp:positionH>
                <wp:positionV relativeFrom="paragraph">
                  <wp:posOffset>4882712</wp:posOffset>
                </wp:positionV>
                <wp:extent cx="3286125" cy="2962275"/>
                <wp:effectExtent l="0" t="0" r="0" b="0"/>
                <wp:wrapNone/>
                <wp:docPr id="1041771663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125" cy="296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BCADD1" w14:textId="77777777" w:rsidR="00456F29" w:rsidRPr="001B7FAC" w:rsidRDefault="00456F29" w:rsidP="00456F2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1B7FAC">
                              <w:rPr>
                                <w:rFonts w:ascii="Poppins-SemiBold" w:hAnsi="Poppins-SemiBold" w:cs="Poppins"/>
                                <w:b/>
                                <w:bCs/>
                                <w:sz w:val="21"/>
                                <w:szCs w:val="21"/>
                              </w:rPr>
                              <w:t>RAZDJEL 6. UPRAVNI ODJEL ZA KOMUNALNE DJELATNOSTI</w:t>
                            </w:r>
                          </w:p>
                          <w:p w14:paraId="0D64E393" w14:textId="2964A827" w:rsidR="00456F29" w:rsidRPr="00722616" w:rsidRDefault="00456F29" w:rsidP="00456F2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3E2A2D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>(</w:t>
                            </w:r>
                            <w:r w:rsidR="003202D0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>smanjenj</w:t>
                            </w:r>
                            <w:r w:rsidRPr="00722616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e za </w:t>
                            </w:r>
                            <w:r w:rsidR="003202D0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>3.979</w:t>
                            </w:r>
                            <w:r w:rsidRPr="00722616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€ pa iznosi </w:t>
                            </w:r>
                            <w:r w:rsidR="001B7FAC" w:rsidRPr="00722616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>32.</w:t>
                            </w:r>
                            <w:r w:rsidR="003202D0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>030.542</w:t>
                            </w:r>
                            <w:r w:rsidRPr="00722616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€)</w:t>
                            </w:r>
                          </w:p>
                          <w:p w14:paraId="5F67CF7E" w14:textId="5BD291CB" w:rsidR="003202D0" w:rsidRDefault="003202D0" w:rsidP="00456F29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bookmarkStart w:id="16" w:name="_Hlk178168305"/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Program Vodoopskrba, odvodnja, zaštita voda i zaštita od voda povećava se u iznosu od 493.186 € pa iznosi 1.701.186 €, a najvećim dijelom se odnosi na gradnju objekata odvodnje</w:t>
                            </w:r>
                          </w:p>
                          <w:bookmarkEnd w:id="16"/>
                          <w:p w14:paraId="4B857A3B" w14:textId="1593BA89" w:rsidR="005F196A" w:rsidRPr="00722616" w:rsidRDefault="00DD0E88" w:rsidP="00456F29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Najznačajnije promjene u</w:t>
                            </w:r>
                            <w:r w:rsidR="003E2A2D"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nutar Programa Ceste</w:t>
                            </w:r>
                            <w:r w:rsidR="005F196A"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:</w:t>
                            </w:r>
                          </w:p>
                          <w:p w14:paraId="6D5CA9C0" w14:textId="127E3308" w:rsidR="00456F29" w:rsidRPr="00722616" w:rsidRDefault="005F196A" w:rsidP="005F196A">
                            <w:pPr>
                              <w:pStyle w:val="Odlomakpopisa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="003E2A2D"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Akti</w:t>
                            </w:r>
                            <w:r w:rsidR="002423C6"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vnost Redovno održavanje nerazvrstanih cesta i ulica povećava se u iznosu od 1.</w:t>
                            </w:r>
                            <w:r w:rsidR="00D34D63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600.000</w:t>
                            </w:r>
                            <w:r w:rsidR="002423C6"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456F29"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€ pa iznosi </w:t>
                            </w:r>
                            <w:r w:rsidR="00D34D63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7.7</w:t>
                            </w:r>
                            <w:r w:rsidR="002423C6"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14.909 €, a sukladno procijenjenim potrebama</w:t>
                            </w:r>
                            <w:r w:rsidR="00722616"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za održavanje nerazvrstanih cesta A i cesta B</w:t>
                            </w:r>
                          </w:p>
                          <w:p w14:paraId="07345BFE" w14:textId="421ABA26" w:rsidR="00073B02" w:rsidRDefault="00722616" w:rsidP="00EE0F52">
                            <w:pPr>
                              <w:pStyle w:val="Odlomakpopisa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="00F531B0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Aktivnost Izvanredno održavanje nerazvrstanih cesta i ulica </w:t>
                            </w:r>
                            <w:r w:rsidR="00D34D63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smanjuje </w:t>
                            </w:r>
                            <w:r w:rsidR="00F531B0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se za </w:t>
                            </w:r>
                            <w:r w:rsidR="00D34D63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30</w:t>
                            </w:r>
                            <w:r w:rsidR="00F531B0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0.000 € </w:t>
                            </w:r>
                            <w:r w:rsidR="006F104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te iznosi </w:t>
                            </w:r>
                            <w:r w:rsidR="00D34D63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4.9</w:t>
                            </w:r>
                            <w:r w:rsidR="006F104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70.000 €</w:t>
                            </w:r>
                          </w:p>
                          <w:p w14:paraId="7EAE9A4D" w14:textId="024E8C6F" w:rsidR="00D34D63" w:rsidRDefault="00D34D63" w:rsidP="00D34D63">
                            <w:pPr>
                              <w:pStyle w:val="Odlomakpopisa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jc w:val="both"/>
                              <w:rPr>
                                <w:rFonts w:ascii="Poppins-SemiBold" w:hAnsi="Poppins-SemiBold" w:cs="Poppins"/>
                                <w:color w:val="FF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- Aktivnost </w:t>
                            </w:r>
                            <w:r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Održavanje uređenog građevinskog zemljišta povećava 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se za 200.000 € na </w:t>
                            </w:r>
                            <w:r w:rsidRPr="00DD0E88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temelju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povećanog</w:t>
                            </w:r>
                            <w:r w:rsidRPr="00DD0E88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opsega poslov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a</w:t>
                            </w:r>
                            <w:r w:rsidRPr="00DD0E88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za održavanjem javnoprometnih i zelenih površina te 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dječjih igrališta i slivnika, pa iznosi 3.464.000 €</w:t>
                            </w:r>
                          </w:p>
                          <w:p w14:paraId="1831475E" w14:textId="0B627D9A" w:rsidR="00D34D63" w:rsidRPr="00EE0F52" w:rsidRDefault="00D34D63" w:rsidP="00EE0F52">
                            <w:pPr>
                              <w:pStyle w:val="Odlomakpopisa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08F89" id="_x0000_s1057" type="#_x0000_t202" style="position:absolute;margin-left:46pt;margin-top:384.45pt;width:258.75pt;height:233.25pt;z-index:25229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" filled="f" stroked="f" strokeweight=".5pt">
                <v:textbox>
                  <w:txbxContent>
                    <w:p w14:paraId="1CBCADD1" w14:textId="77777777" w:rsidR="00456F29" w:rsidRPr="001B7FAC" w:rsidRDefault="00456F29" w:rsidP="00456F2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"/>
                          <w:b/>
                          <w:bCs/>
                          <w:sz w:val="21"/>
                          <w:szCs w:val="21"/>
                        </w:rPr>
                      </w:pPr>
                      <w:r w:rsidRPr="001B7FAC">
                        <w:rPr>
                          <w:rFonts w:ascii="Poppins-SemiBold" w:hAnsi="Poppins-SemiBold" w:cs="Poppins"/>
                          <w:b/>
                          <w:bCs/>
                          <w:sz w:val="21"/>
                          <w:szCs w:val="21"/>
                        </w:rPr>
                        <w:t>RAZDJEL 6. UPRAVNI ODJEL ZA KOMUNALNE DJELATNOSTI</w:t>
                      </w:r>
                    </w:p>
                    <w:p w14:paraId="0D64E393" w14:textId="2964A827" w:rsidR="00456F29" w:rsidRPr="00722616" w:rsidRDefault="00456F29" w:rsidP="00456F2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</w:pPr>
                      <w:r w:rsidRPr="003E2A2D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>(</w:t>
                      </w:r>
                      <w:r w:rsidR="003202D0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>smanjenj</w:t>
                      </w:r>
                      <w:r w:rsidRPr="00722616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 xml:space="preserve">e za </w:t>
                      </w:r>
                      <w:r w:rsidR="003202D0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>3.979</w:t>
                      </w:r>
                      <w:r w:rsidRPr="00722616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 xml:space="preserve"> € pa iznosi </w:t>
                      </w:r>
                      <w:r w:rsidR="001B7FAC" w:rsidRPr="00722616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>32.</w:t>
                      </w:r>
                      <w:r w:rsidR="003202D0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>030.542</w:t>
                      </w:r>
                      <w:r w:rsidRPr="00722616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 xml:space="preserve"> €)</w:t>
                      </w:r>
                    </w:p>
                    <w:p w14:paraId="5F67CF7E" w14:textId="5BD291CB" w:rsidR="003202D0" w:rsidRDefault="003202D0" w:rsidP="00456F29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bookmarkStart w:id="17" w:name="_Hlk178168305"/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Program Vodoopskrba, odvodnja, zaštita voda i zaštita od voda povećava se u iznosu od 493.186 € pa iznosi 1.701.186 €, a najvećim dijelom se odnosi na gradnju objekata odvodnje</w:t>
                      </w:r>
                    </w:p>
                    <w:bookmarkEnd w:id="17"/>
                    <w:p w14:paraId="4B857A3B" w14:textId="1593BA89" w:rsidR="005F196A" w:rsidRPr="00722616" w:rsidRDefault="00DD0E88" w:rsidP="00456F29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Najznačajnije promjene u</w:t>
                      </w:r>
                      <w:r w:rsidR="003E2A2D"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nutar Programa Ceste</w:t>
                      </w:r>
                      <w:r w:rsidR="005F196A"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:</w:t>
                      </w:r>
                    </w:p>
                    <w:p w14:paraId="6D5CA9C0" w14:textId="127E3308" w:rsidR="00456F29" w:rsidRPr="00722616" w:rsidRDefault="005F196A" w:rsidP="005F196A">
                      <w:pPr>
                        <w:pStyle w:val="Odlomakpopisa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- </w:t>
                      </w:r>
                      <w:r w:rsidR="003E2A2D"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Akti</w:t>
                      </w:r>
                      <w:r w:rsidR="002423C6"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vnost Redovno održavanje nerazvrstanih cesta i ulica povećava se u iznosu od 1.</w:t>
                      </w:r>
                      <w:r w:rsidR="00D34D63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600.000</w:t>
                      </w:r>
                      <w:r w:rsidR="002423C6"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</w:t>
                      </w:r>
                      <w:r w:rsidR="00456F29"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€ pa iznosi </w:t>
                      </w:r>
                      <w:r w:rsidR="00D34D63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7.7</w:t>
                      </w:r>
                      <w:r w:rsidR="002423C6"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14.909 €, a sukladno procijenjenim potrebama</w:t>
                      </w:r>
                      <w:r w:rsidR="00722616"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za održavanje nerazvrstanih cesta A i cesta B</w:t>
                      </w:r>
                    </w:p>
                    <w:p w14:paraId="07345BFE" w14:textId="421ABA26" w:rsidR="00073B02" w:rsidRDefault="00722616" w:rsidP="00EE0F52">
                      <w:pPr>
                        <w:pStyle w:val="Odlomakpopisa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- </w:t>
                      </w:r>
                      <w:r w:rsidR="00F531B0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Aktivnost Izvanredno održavanje nerazvrstanih cesta i ulica </w:t>
                      </w:r>
                      <w:r w:rsidR="00D34D63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smanjuje </w:t>
                      </w:r>
                      <w:r w:rsidR="00F531B0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se za </w:t>
                      </w:r>
                      <w:r w:rsidR="00D34D63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30</w:t>
                      </w:r>
                      <w:r w:rsidR="00F531B0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0.000 € </w:t>
                      </w:r>
                      <w:r w:rsidR="006F104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te iznosi </w:t>
                      </w:r>
                      <w:r w:rsidR="00D34D63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4.9</w:t>
                      </w:r>
                      <w:r w:rsidR="006F104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70.000 €</w:t>
                      </w:r>
                    </w:p>
                    <w:p w14:paraId="7EAE9A4D" w14:textId="024E8C6F" w:rsidR="00D34D63" w:rsidRDefault="00D34D63" w:rsidP="00D34D63">
                      <w:pPr>
                        <w:pStyle w:val="Odlomakpopisa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jc w:val="both"/>
                        <w:rPr>
                          <w:rFonts w:ascii="Poppins-SemiBold" w:hAnsi="Poppins-SemiBold" w:cs="Poppins"/>
                          <w:color w:val="FF0000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- Aktivnost </w:t>
                      </w:r>
                      <w:r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Održavanje uređenog građevinskog zemljišta povećava 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se za 200.000 € na </w:t>
                      </w:r>
                      <w:r w:rsidRPr="00DD0E88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temelju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povećanog</w:t>
                      </w:r>
                      <w:r w:rsidRPr="00DD0E88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opsega poslov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a</w:t>
                      </w:r>
                      <w:r w:rsidRPr="00DD0E88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za održavanjem javnoprometnih i zelenih površina te 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dječjih igrališta i slivnika, pa iznosi 3.464.000 €</w:t>
                      </w:r>
                    </w:p>
                    <w:p w14:paraId="1831475E" w14:textId="0B627D9A" w:rsidR="00D34D63" w:rsidRPr="00EE0F52" w:rsidRDefault="00D34D63" w:rsidP="00EE0F52">
                      <w:pPr>
                        <w:pStyle w:val="Odlomakpopisa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341248" behindDoc="0" locked="0" layoutInCell="1" allowOverlap="1" wp14:anchorId="2FF42912" wp14:editId="6970758C">
            <wp:simplePos x="0" y="0"/>
            <wp:positionH relativeFrom="column">
              <wp:posOffset>693420</wp:posOffset>
            </wp:positionH>
            <wp:positionV relativeFrom="paragraph">
              <wp:posOffset>8052588</wp:posOffset>
            </wp:positionV>
            <wp:extent cx="3152775" cy="1901825"/>
            <wp:effectExtent l="0" t="0" r="9525" b="3175"/>
            <wp:wrapNone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17"/>
                    <a:stretch/>
                  </pic:blipFill>
                  <pic:spPr bwMode="auto">
                    <a:xfrm>
                      <a:off x="0" y="0"/>
                      <a:ext cx="3152775" cy="190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6F43">
        <w:rPr>
          <w:noProof/>
        </w:rPr>
        <w:drawing>
          <wp:anchor distT="0" distB="0" distL="114300" distR="114300" simplePos="0" relativeHeight="252321792" behindDoc="0" locked="0" layoutInCell="1" allowOverlap="1" wp14:anchorId="6274601D" wp14:editId="28D84E5D">
            <wp:simplePos x="0" y="0"/>
            <wp:positionH relativeFrom="column">
              <wp:posOffset>4134839</wp:posOffset>
            </wp:positionH>
            <wp:positionV relativeFrom="paragraph">
              <wp:posOffset>1009015</wp:posOffset>
            </wp:positionV>
            <wp:extent cx="2962275" cy="1923010"/>
            <wp:effectExtent l="0" t="0" r="0" b="1270"/>
            <wp:wrapNone/>
            <wp:docPr id="1507446289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3905" w:rsidRPr="008A763C">
        <w:rPr>
          <w:noProof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 wp14:anchorId="7D7A98FC" wp14:editId="7DB17CEC">
                <wp:simplePos x="0" y="0"/>
                <wp:positionH relativeFrom="margin">
                  <wp:posOffset>571500</wp:posOffset>
                </wp:positionH>
                <wp:positionV relativeFrom="paragraph">
                  <wp:posOffset>800100</wp:posOffset>
                </wp:positionV>
                <wp:extent cx="3185795" cy="895350"/>
                <wp:effectExtent l="0" t="0" r="0" b="0"/>
                <wp:wrapNone/>
                <wp:docPr id="161742702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5795" cy="895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5C7FF7" w14:textId="46528718" w:rsidR="00751282" w:rsidRPr="00E83905" w:rsidRDefault="005008A9" w:rsidP="00E83905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Glava Ustanove u kulturi povećava se za 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425.770</w:t>
                            </w:r>
                            <w:r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€ pa novi plan iznosi 3.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737.049</w:t>
                            </w:r>
                            <w:r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€, od čega se najznačajnije povećanje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od 315.970 €</w:t>
                            </w:r>
                            <w:r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odnosi na 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Samoborski muzej Samobor</w:t>
                            </w:r>
                            <w:r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zbog promjene dinamike u izvođenju radova na obnovi zgrade Muzeja i Etno kuće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A98FC" id="_x0000_s1058" type="#_x0000_t202" style="position:absolute;margin-left:45pt;margin-top:63pt;width:250.85pt;height:70.5pt;z-index:25229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" filled="f" stroked="f" strokeweight=".5pt">
                <v:textbox>
                  <w:txbxContent>
                    <w:p w14:paraId="0E5C7FF7" w14:textId="46528718" w:rsidR="00751282" w:rsidRPr="00E83905" w:rsidRDefault="005008A9" w:rsidP="00E83905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Glava Ustanove u kulturi povećava se za 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425.770</w:t>
                      </w:r>
                      <w:r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€ pa novi plan iznosi 3.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737.049</w:t>
                      </w:r>
                      <w:r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€, od čega se najznačajnije povećanje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od 315.970 €</w:t>
                      </w:r>
                      <w:r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odnosi na 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Samoborski muzej Samobor</w:t>
                      </w:r>
                      <w:r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zbog promjene dinamike u izvođenju radova na obnovi zgrade Muzeja i Etno kuće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407A" w:rsidRPr="00280B58">
        <w:rPr>
          <w:noProof/>
        </w:rPr>
        <w:drawing>
          <wp:anchor distT="0" distB="0" distL="114300" distR="114300" simplePos="0" relativeHeight="252282880" behindDoc="0" locked="0" layoutInCell="1" allowOverlap="1" wp14:anchorId="16AC3BE9" wp14:editId="38E4B5B6">
            <wp:simplePos x="0" y="0"/>
            <wp:positionH relativeFrom="column">
              <wp:posOffset>590550</wp:posOffset>
            </wp:positionH>
            <wp:positionV relativeFrom="paragraph">
              <wp:posOffset>200025</wp:posOffset>
            </wp:positionV>
            <wp:extent cx="6475504" cy="447675"/>
            <wp:effectExtent l="0" t="0" r="1905" b="0"/>
            <wp:wrapNone/>
            <wp:docPr id="1186690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50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850081" w14:textId="0BB18886" w:rsidR="00EA528E" w:rsidRDefault="00EA528E" w:rsidP="00D94A62">
      <w:r>
        <w:rPr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40126B2A" wp14:editId="60B5714C">
                <wp:simplePos x="0" y="0"/>
                <wp:positionH relativeFrom="column">
                  <wp:posOffset>1276350</wp:posOffset>
                </wp:positionH>
                <wp:positionV relativeFrom="paragraph">
                  <wp:posOffset>1914525</wp:posOffset>
                </wp:positionV>
                <wp:extent cx="4886325" cy="2066925"/>
                <wp:effectExtent l="0" t="0" r="0" b="0"/>
                <wp:wrapNone/>
                <wp:docPr id="25" name="Tekstni okvi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2066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EA7DEE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Kako do informacija?</w:t>
                            </w:r>
                          </w:p>
                          <w:p w14:paraId="3CEA29D0" w14:textId="77777777" w:rsidR="00F900FF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 xml:space="preserve">Službene internet stranice Grada Samobora: </w:t>
                            </w:r>
                          </w:p>
                          <w:p w14:paraId="77EDD120" w14:textId="0E3907BA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www.samobor.hr</w:t>
                            </w:r>
                          </w:p>
                          <w:p w14:paraId="797CA545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 stranica Grada Samobora:</w:t>
                            </w:r>
                          </w:p>
                          <w:p w14:paraId="3DDD3098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facebook.com/gradsamoborofficial</w:t>
                            </w:r>
                          </w:p>
                          <w:p w14:paraId="699DF9AE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 stranica Petra Škrobot – gradonačelnica Grada Samobora:</w:t>
                            </w:r>
                          </w:p>
                          <w:p w14:paraId="6C806678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facebook.com/PetraSkrobotSamobor</w:t>
                            </w:r>
                          </w:p>
                          <w:p w14:paraId="14E7F6C4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 stranica Petar Burić – zamjenik gradonačelnice Grada Samobora:</w:t>
                            </w:r>
                          </w:p>
                          <w:p w14:paraId="21F289B5" w14:textId="55D6E2A8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facebook.com/PetarBuricSamobor/</w:t>
                            </w:r>
                          </w:p>
                          <w:p w14:paraId="2FC2206C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14:paraId="7099A9AF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Pravo na pristup informacijama</w:t>
                            </w:r>
                          </w:p>
                          <w:p w14:paraId="520FA2F9" w14:textId="4BD29B33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hyperlink r:id="rId27" w:history="1">
                              <w:r w:rsidRPr="00EA528E">
                                <w:rPr>
                                  <w:rStyle w:val="Hiperveza"/>
                                  <w:rFonts w:cstheme="minorHAnsi"/>
                                  <w:color w:val="FFFFFF" w:themeColor="background1"/>
                                  <w:sz w:val="18"/>
                                  <w:szCs w:val="18"/>
                                </w:rPr>
                                <w:t>https://www.samobor.hr/grad/o-pravu-na-pristup-informacijama-c34</w:t>
                              </w:r>
                            </w:hyperlink>
                          </w:p>
                          <w:p w14:paraId="1AF63160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Zahtjev za pristup informacijama podnosi se usmeno ili u pisanom obliku.</w:t>
                            </w:r>
                          </w:p>
                          <w:p w14:paraId="3C1398D7" w14:textId="7888E484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Ako je zahtjev podnesen usmeno, sastavit će se službena bilješka.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26B2A" id="Tekstni okvir 25" o:spid="_x0000_s1059" type="#_x0000_t202" style="position:absolute;margin-left:100.5pt;margin-top:150.75pt;width:384.75pt;height:162.7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" filled="f" stroked="f" strokeweight=".5pt">
                <v:textbox>
                  <w:txbxContent>
                    <w:p w14:paraId="0DEA7DEE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Kako do informacija?</w:t>
                      </w:r>
                    </w:p>
                    <w:p w14:paraId="3CEA29D0" w14:textId="77777777" w:rsidR="00F900FF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 xml:space="preserve">Službene internet stranice Grada Samobora: </w:t>
                      </w:r>
                    </w:p>
                    <w:p w14:paraId="77EDD120" w14:textId="0E3907BA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www.samobor.hr</w:t>
                      </w:r>
                    </w:p>
                    <w:p w14:paraId="797CA545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 stranica Grada Samobora:</w:t>
                      </w:r>
                    </w:p>
                    <w:p w14:paraId="3DDD3098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facebook.com/gradsamoborofficial</w:t>
                      </w:r>
                    </w:p>
                    <w:p w14:paraId="699DF9AE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 stranica Petra Škrobot – gradonačelnica Grada Samobora:</w:t>
                      </w:r>
                    </w:p>
                    <w:p w14:paraId="6C806678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facebook.com/PetraSkrobotSamobor</w:t>
                      </w:r>
                    </w:p>
                    <w:p w14:paraId="14E7F6C4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 stranica Petar Burić – zamjenik gradonačelnice Grada Samobora:</w:t>
                      </w:r>
                    </w:p>
                    <w:p w14:paraId="21F289B5" w14:textId="55D6E2A8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facebook.com/PetarBuricSamobor/</w:t>
                      </w:r>
                    </w:p>
                    <w:p w14:paraId="2FC2206C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</w:p>
                    <w:p w14:paraId="7099A9AF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Pravo na pristup informacijama</w:t>
                      </w:r>
                    </w:p>
                    <w:p w14:paraId="520FA2F9" w14:textId="4BD29B33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18"/>
                          <w:szCs w:val="18"/>
                        </w:rPr>
                      </w:pPr>
                      <w:hyperlink r:id="rId28" w:history="1">
                        <w:r w:rsidRPr="00EA528E">
                          <w:rPr>
                            <w:rStyle w:val="Hiperveza"/>
                            <w:rFonts w:cstheme="minorHAnsi"/>
                            <w:color w:val="FFFFFF" w:themeColor="background1"/>
                            <w:sz w:val="18"/>
                            <w:szCs w:val="18"/>
                          </w:rPr>
                          <w:t>https://www.samobor.hr/grad/o-pravu-na-pristup-informacijama-c34</w:t>
                        </w:r>
                      </w:hyperlink>
                    </w:p>
                    <w:p w14:paraId="1AF63160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Zahtjev za pristup informacijama podnosi se usmeno ili u pisanom obliku.</w:t>
                      </w:r>
                    </w:p>
                    <w:p w14:paraId="3C1398D7" w14:textId="7888E484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Ako je zahtjev podnesen usmeno, sastavit će se službena bilješka.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611F27BF" wp14:editId="3DA43501">
                <wp:simplePos x="0" y="0"/>
                <wp:positionH relativeFrom="column">
                  <wp:posOffset>1885950</wp:posOffset>
                </wp:positionH>
                <wp:positionV relativeFrom="paragraph">
                  <wp:posOffset>4114800</wp:posOffset>
                </wp:positionV>
                <wp:extent cx="3733800" cy="895350"/>
                <wp:effectExtent l="0" t="0" r="0" b="0"/>
                <wp:wrapNone/>
                <wp:docPr id="29" name="Tekstni okvi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895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6667F7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Zahtjev se šalje na adresu: Grad Samobor, Trg kralja Tomislava 5, Samobor</w:t>
                            </w:r>
                          </w:p>
                          <w:p w14:paraId="7BAF36E2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ili se može donijeti na istu adresu osobno, u sobu br. 2 (Urudžbeni zapisnik),</w:t>
                            </w:r>
                          </w:p>
                          <w:p w14:paraId="0BD9793C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u radno vrijeme upravnih tijela Grada Samobora. Zahtjev se može poslati</w:t>
                            </w:r>
                          </w:p>
                          <w:p w14:paraId="310CB376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i e-poštom na adresu: mirela.mrdenovic@samobor.hr te se može poslati</w:t>
                            </w:r>
                          </w:p>
                          <w:p w14:paraId="74EB8258" w14:textId="27398330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putem faxa: 01/3378-113.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F27BF" id="Tekstni okvir 29" o:spid="_x0000_s1060" type="#_x0000_t202" style="position:absolute;margin-left:148.5pt;margin-top:324pt;width:294pt;height:70.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" filled="f" stroked="f" strokeweight=".5pt">
                <v:textbox>
                  <w:txbxContent>
                    <w:p w14:paraId="286667F7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Zahtjev se šalje na adresu: Grad Samobor, Trg kralja Tomislava 5, Samobor</w:t>
                      </w:r>
                    </w:p>
                    <w:p w14:paraId="7BAF36E2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ili se može donijeti na istu adresu osobno, u sobu br. 2 (Urudžbeni zapisnik),</w:t>
                      </w:r>
                    </w:p>
                    <w:p w14:paraId="0BD9793C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u radno vrijeme upravnih tijela Grada Samobora. Zahtjev se može poslati</w:t>
                      </w:r>
                    </w:p>
                    <w:p w14:paraId="310CB376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i e-poštom na adresu: mirela.mrdenovic@samobor.hr te se može poslati</w:t>
                      </w:r>
                    </w:p>
                    <w:p w14:paraId="74EB8258" w14:textId="27398330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putem faxa: 01/3378-113.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15276807" wp14:editId="6C1DECF9">
                <wp:simplePos x="0" y="0"/>
                <wp:positionH relativeFrom="column">
                  <wp:posOffset>1276350</wp:posOffset>
                </wp:positionH>
                <wp:positionV relativeFrom="paragraph">
                  <wp:posOffset>5095875</wp:posOffset>
                </wp:positionV>
                <wp:extent cx="4886325" cy="2238375"/>
                <wp:effectExtent l="0" t="0" r="0" b="0"/>
                <wp:wrapNone/>
                <wp:docPr id="30" name="Tekstni okvi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2238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4FD6E6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Savjetovanje sa zainteresiranom javnošću</w:t>
                            </w:r>
                          </w:p>
                          <w:p w14:paraId="1EF422CD" w14:textId="0914699F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hyperlink r:id="rId29" w:history="1">
                              <w:r w:rsidRPr="00827D61">
                                <w:rPr>
                                  <w:rStyle w:val="Hiperveza"/>
                                  <w:rFonts w:cstheme="minorHAnsi"/>
                                  <w:color w:val="FFFFFF" w:themeColor="background1"/>
                                  <w:sz w:val="18"/>
                                  <w:szCs w:val="18"/>
                                </w:rPr>
                                <w:t>https://www.samobor.hr/grad/o-procesu-savjetovanja-c38</w:t>
                              </w:r>
                            </w:hyperlink>
                          </w:p>
                          <w:p w14:paraId="16E7E605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Prijedlozi, mišljenja i primjedbe na konkretne nacrte akata za koje su</w:t>
                            </w:r>
                          </w:p>
                          <w:p w14:paraId="59701599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savjetovanja otvorena mogu se uputiti putem obrasca koji je dostupan uz</w:t>
                            </w:r>
                          </w:p>
                          <w:p w14:paraId="3BF968DF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pojedini nacrt dokumenta. Ispunjeni obrasci šalju se e-poštom na adresu:</w:t>
                            </w:r>
                          </w:p>
                          <w:p w14:paraId="6A390821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ana.huljev@samobor.hr</w:t>
                            </w:r>
                          </w:p>
                          <w:p w14:paraId="28F9C104" w14:textId="77777777" w:rsid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14:paraId="106E86EE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Otvorena vrata gradonačelnice i zamjenika gradonačelnice</w:t>
                            </w:r>
                          </w:p>
                          <w:p w14:paraId="7B3B0F15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utorak od 14:00 do 16:00 sati</w:t>
                            </w:r>
                          </w:p>
                          <w:p w14:paraId="23BE826E" w14:textId="77777777" w:rsid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14:paraId="5E9E7BB8" w14:textId="12A0E0F5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 xml:space="preserve">Otvorena vrata predsjednika </w:t>
                            </w:r>
                            <w:r w:rsidR="0093070F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G</w:t>
                            </w: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radskog vijeća</w:t>
                            </w:r>
                          </w:p>
                          <w:p w14:paraId="00FD1FCF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ponedjeljak od 16:00 do 17:30 sati</w:t>
                            </w:r>
                          </w:p>
                          <w:p w14:paraId="09B9F323" w14:textId="77777777" w:rsidR="00EA528E" w:rsidRDefault="00EA528E" w:rsidP="00EA528E">
                            <w:pPr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14:paraId="3DB13C44" w14:textId="69CA4862" w:rsidR="00EA528E" w:rsidRPr="00EA528E" w:rsidRDefault="00EA528E" w:rsidP="00EA528E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Dolazak je potrebno najaviti telefonskim putem na broj 01/3378-111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76807" id="Tekstni okvir 30" o:spid="_x0000_s1061" type="#_x0000_t202" style="position:absolute;margin-left:100.5pt;margin-top:401.25pt;width:384.75pt;height:176.2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" filled="f" stroked="f" strokeweight=".5pt">
                <v:textbox>
                  <w:txbxContent>
                    <w:p w14:paraId="714FD6E6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Savjetovanje sa zainteresiranom javnošću</w:t>
                      </w:r>
                    </w:p>
                    <w:p w14:paraId="1EF422CD" w14:textId="0914699F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hyperlink r:id="rId30" w:history="1">
                        <w:r w:rsidRPr="00827D61">
                          <w:rPr>
                            <w:rStyle w:val="Hiperveza"/>
                            <w:rFonts w:cstheme="minorHAnsi"/>
                            <w:color w:val="FFFFFF" w:themeColor="background1"/>
                            <w:sz w:val="18"/>
                            <w:szCs w:val="18"/>
                          </w:rPr>
                          <w:t>https://www.samobor.hr/grad/o-procesu-savjetovanja-c38</w:t>
                        </w:r>
                      </w:hyperlink>
                    </w:p>
                    <w:p w14:paraId="16E7E605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Prijedlozi, mišljenja i primjedbe na konkretne nacrte akata za koje su</w:t>
                      </w:r>
                    </w:p>
                    <w:p w14:paraId="59701599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savjetovanja otvorena mogu se uputiti putem obrasca koji je dostupan uz</w:t>
                      </w:r>
                    </w:p>
                    <w:p w14:paraId="3BF968DF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pojedini nacrt dokumenta. Ispunjeni obrasci šalju se e-poštom na adresu:</w:t>
                      </w:r>
                    </w:p>
                    <w:p w14:paraId="6A390821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ana.huljev@samobor.hr</w:t>
                      </w:r>
                    </w:p>
                    <w:p w14:paraId="28F9C104" w14:textId="77777777" w:rsid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</w:p>
                    <w:p w14:paraId="106E86EE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Otvorena vrata gradonačelnice i zamjenika gradonačelnice</w:t>
                      </w:r>
                    </w:p>
                    <w:p w14:paraId="7B3B0F15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utorak od 14:00 do 16:00 sati</w:t>
                      </w:r>
                    </w:p>
                    <w:p w14:paraId="23BE826E" w14:textId="77777777" w:rsid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</w:p>
                    <w:p w14:paraId="5E9E7BB8" w14:textId="12A0E0F5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 xml:space="preserve">Otvorena vrata predsjednika </w:t>
                      </w:r>
                      <w:r w:rsidR="0093070F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G</w:t>
                      </w: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radskog vijeća</w:t>
                      </w:r>
                    </w:p>
                    <w:p w14:paraId="00FD1FCF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ponedjeljak od 16:00 do 17:30 sati</w:t>
                      </w:r>
                    </w:p>
                    <w:p w14:paraId="09B9F323" w14:textId="77777777" w:rsidR="00EA528E" w:rsidRDefault="00EA528E" w:rsidP="00EA528E">
                      <w:pPr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</w:p>
                    <w:p w14:paraId="3DB13C44" w14:textId="69CA4862" w:rsidR="00EA528E" w:rsidRPr="00EA528E" w:rsidRDefault="00EA528E" w:rsidP="00EA528E">
                      <w:pPr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Dolazak je potrebno najaviti telefonskim putem na broj 01/3378-111</w:t>
                      </w:r>
                    </w:p>
                  </w:txbxContent>
                </v:textbox>
              </v:shape>
            </w:pict>
          </mc:Fallback>
        </mc:AlternateContent>
      </w:r>
      <w:r w:rsidRPr="002D0C00">
        <w:rPr>
          <w:noProof/>
        </w:rPr>
        <w:drawing>
          <wp:inline distT="0" distB="0" distL="0" distR="0" wp14:anchorId="22C0404E" wp14:editId="6D4200FB">
            <wp:extent cx="7543800" cy="10691207"/>
            <wp:effectExtent l="0" t="0" r="0" b="0"/>
            <wp:docPr id="24" name="Slika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508" cy="1070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A562B" w14:textId="53FA74C8" w:rsidR="00EA528E" w:rsidRPr="00F03D59" w:rsidRDefault="00EA528E">
      <w:pPr>
        <w:rPr>
          <w:color w:val="FFFFFF" w:themeColor="background1"/>
          <w14:textFill>
            <w14:noFill/>
          </w14:textFill>
        </w:rPr>
      </w:pPr>
    </w:p>
    <w:p w14:paraId="2F1A2908" w14:textId="1CC1CD0A" w:rsidR="00EA528E" w:rsidRDefault="0093070F" w:rsidP="00D94A62">
      <w:r>
        <w:rPr>
          <w:noProof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 wp14:anchorId="3BD1C321" wp14:editId="521CA4CC">
                <wp:simplePos x="0" y="0"/>
                <wp:positionH relativeFrom="column">
                  <wp:posOffset>2306209</wp:posOffset>
                </wp:positionH>
                <wp:positionV relativeFrom="paragraph">
                  <wp:posOffset>7005375</wp:posOffset>
                </wp:positionV>
                <wp:extent cx="3057525" cy="2333625"/>
                <wp:effectExtent l="0" t="0" r="9525" b="9525"/>
                <wp:wrapNone/>
                <wp:docPr id="1339571056" name="Tekstni okvi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62FEEB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</w:p>
                          <w:p w14:paraId="21CA1190" w14:textId="3BE8DC94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Trg kralja Tomislava 5</w:t>
                            </w:r>
                          </w:p>
                          <w:p w14:paraId="601081D3" w14:textId="6E4255F8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10430 Samobor</w:t>
                            </w:r>
                          </w:p>
                          <w:p w14:paraId="26C3B71C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</w:p>
                          <w:p w14:paraId="7451648D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Tel: +385 1 3378 111</w:t>
                            </w:r>
                          </w:p>
                          <w:p w14:paraId="718B5A73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Fax: +385 1 3378 113</w:t>
                            </w:r>
                          </w:p>
                          <w:p w14:paraId="0A19D6E8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E-mail: info@samobor.hr</w:t>
                            </w:r>
                          </w:p>
                          <w:p w14:paraId="1C562FC4" w14:textId="46411DB3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hyperlink r:id="rId32" w:history="1">
                              <w:r w:rsidRPr="006219E6">
                                <w:rPr>
                                  <w:rStyle w:val="Hiperveza"/>
                                  <w:rFonts w:ascii="Lato-Light" w:hAnsi="Lato-Light" w:cs="Lato-Light"/>
                                  <w:sz w:val="18"/>
                                  <w:szCs w:val="18"/>
                                </w:rPr>
                                <w:t>www.samobor.hr</w:t>
                              </w:r>
                            </w:hyperlink>
                          </w:p>
                          <w:p w14:paraId="5F782D00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</w:p>
                          <w:p w14:paraId="31732F7F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OIB: 33544271925</w:t>
                            </w:r>
                          </w:p>
                          <w:p w14:paraId="2AF1E4F1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MB: 2725002</w:t>
                            </w:r>
                          </w:p>
                          <w:p w14:paraId="1D211480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</w:p>
                          <w:p w14:paraId="1CE8C82C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IBAN: HR2524020061838000004</w:t>
                            </w:r>
                          </w:p>
                          <w:p w14:paraId="418D7BED" w14:textId="2953F290" w:rsidR="00587D4C" w:rsidRDefault="00587D4C" w:rsidP="00587D4C">
                            <w:pPr>
                              <w:jc w:val="center"/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Erste &amp; Steiermärkische Bank d.d.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1C321" id="Tekstni okvir 1" o:spid="_x0000_s1062" type="#_x0000_t202" style="position:absolute;margin-left:181.6pt;margin-top:551.6pt;width:240.75pt;height:183.75pt;z-index:252247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" fillcolor="white [3201]" stroked="f" strokeweight=".5pt">
                <v:textbox>
                  <w:txbxContent>
                    <w:p w14:paraId="6F62FEEB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</w:p>
                    <w:p w14:paraId="21CA1190" w14:textId="3BE8DC94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Trg kralja Tomislava 5</w:t>
                      </w:r>
                    </w:p>
                    <w:p w14:paraId="601081D3" w14:textId="6E4255F8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10430 Samobor</w:t>
                      </w:r>
                    </w:p>
                    <w:p w14:paraId="26C3B71C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</w:p>
                    <w:p w14:paraId="7451648D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Tel: +385 1 3378 111</w:t>
                      </w:r>
                    </w:p>
                    <w:p w14:paraId="718B5A73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Fax: +385 1 3378 113</w:t>
                      </w:r>
                    </w:p>
                    <w:p w14:paraId="0A19D6E8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E-mail: info@samobor.hr</w:t>
                      </w:r>
                    </w:p>
                    <w:p w14:paraId="1C562FC4" w14:textId="46411DB3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hyperlink r:id="rId33" w:history="1">
                        <w:r w:rsidRPr="006219E6">
                          <w:rPr>
                            <w:rStyle w:val="Hiperveza"/>
                            <w:rFonts w:ascii="Lato-Light" w:hAnsi="Lato-Light" w:cs="Lato-Light"/>
                            <w:sz w:val="18"/>
                            <w:szCs w:val="18"/>
                          </w:rPr>
                          <w:t>www.samobor.hr</w:t>
                        </w:r>
                      </w:hyperlink>
                    </w:p>
                    <w:p w14:paraId="5F782D00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</w:p>
                    <w:p w14:paraId="31732F7F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OIB: 33544271925</w:t>
                      </w:r>
                    </w:p>
                    <w:p w14:paraId="2AF1E4F1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MB: 2725002</w:t>
                      </w:r>
                    </w:p>
                    <w:p w14:paraId="1D211480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</w:p>
                    <w:p w14:paraId="1CE8C82C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IBAN: HR2524020061838000004</w:t>
                      </w:r>
                    </w:p>
                    <w:p w14:paraId="418D7BED" w14:textId="2953F290" w:rsidR="00587D4C" w:rsidRDefault="00587D4C" w:rsidP="00587D4C">
                      <w:pPr>
                        <w:jc w:val="center"/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Erste &amp; Steiermärkische Bank d.d.</w:t>
                      </w:r>
                    </w:p>
                  </w:txbxContent>
                </v:textbox>
              </v:shape>
            </w:pict>
          </mc:Fallback>
        </mc:AlternateContent>
      </w:r>
      <w:r w:rsidRPr="00411A3C">
        <w:rPr>
          <w:noProof/>
        </w:rPr>
        <w:drawing>
          <wp:inline distT="0" distB="0" distL="0" distR="0" wp14:anchorId="100B1B89" wp14:editId="5A60ED18">
            <wp:extent cx="7506031" cy="10380050"/>
            <wp:effectExtent l="0" t="0" r="0" b="2540"/>
            <wp:docPr id="1934097771" name="Picture 1" descr="A white background with red cir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097771" name="Picture 1" descr="A white background with red circles&#10;&#10;Description automatically generated"/>
                    <pic:cNvPicPr/>
                  </pic:nvPicPr>
                  <pic:blipFill rotWithShape="1">
                    <a:blip r:embed="rId34"/>
                    <a:srcRect t="1227" b="758"/>
                    <a:stretch/>
                  </pic:blipFill>
                  <pic:spPr bwMode="auto">
                    <a:xfrm>
                      <a:off x="0" y="0"/>
                      <a:ext cx="7517161" cy="103954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A528E" w:rsidSect="00164888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ller Ligh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Poppins-SemiBold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Lato-Light">
    <w:altName w:val="Lat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93FB6"/>
    <w:multiLevelType w:val="hybridMultilevel"/>
    <w:tmpl w:val="E4425D1C"/>
    <w:lvl w:ilvl="0" w:tplc="40CC2384">
      <w:start w:val="64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029EB"/>
    <w:multiLevelType w:val="hybridMultilevel"/>
    <w:tmpl w:val="55784652"/>
    <w:lvl w:ilvl="0" w:tplc="DE785640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B3E4E"/>
    <w:multiLevelType w:val="hybridMultilevel"/>
    <w:tmpl w:val="0DA4AF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E1C3E"/>
    <w:multiLevelType w:val="hybridMultilevel"/>
    <w:tmpl w:val="7E806EC2"/>
    <w:lvl w:ilvl="0" w:tplc="A308D666">
      <w:start w:val="103"/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232F0722"/>
    <w:multiLevelType w:val="hybridMultilevel"/>
    <w:tmpl w:val="8C68FE1E"/>
    <w:lvl w:ilvl="0" w:tplc="F65490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B6694"/>
    <w:multiLevelType w:val="hybridMultilevel"/>
    <w:tmpl w:val="4594D3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E634AB"/>
    <w:multiLevelType w:val="hybridMultilevel"/>
    <w:tmpl w:val="D5629D26"/>
    <w:lvl w:ilvl="0" w:tplc="CFCA2C4C">
      <w:start w:val="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5E2CD8"/>
    <w:multiLevelType w:val="hybridMultilevel"/>
    <w:tmpl w:val="311453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310213"/>
    <w:multiLevelType w:val="hybridMultilevel"/>
    <w:tmpl w:val="D4D690E6"/>
    <w:lvl w:ilvl="0" w:tplc="0AA0D7C2">
      <w:start w:val="5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357C96"/>
    <w:multiLevelType w:val="hybridMultilevel"/>
    <w:tmpl w:val="F1E4413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E73EEF"/>
    <w:multiLevelType w:val="hybridMultilevel"/>
    <w:tmpl w:val="34286DC0"/>
    <w:lvl w:ilvl="0" w:tplc="32928E36">
      <w:start w:val="5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537CFE"/>
    <w:multiLevelType w:val="hybridMultilevel"/>
    <w:tmpl w:val="BCB634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916694"/>
    <w:multiLevelType w:val="hybridMultilevel"/>
    <w:tmpl w:val="24FE96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575979"/>
    <w:multiLevelType w:val="hybridMultilevel"/>
    <w:tmpl w:val="2FE6EC92"/>
    <w:lvl w:ilvl="0" w:tplc="C8029D2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AE34C1"/>
    <w:multiLevelType w:val="hybridMultilevel"/>
    <w:tmpl w:val="EDE2C08E"/>
    <w:lvl w:ilvl="0" w:tplc="412461AE">
      <w:start w:val="5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C936D1"/>
    <w:multiLevelType w:val="hybridMultilevel"/>
    <w:tmpl w:val="62D29348"/>
    <w:lvl w:ilvl="0" w:tplc="D36C96F2">
      <w:start w:val="5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5418383">
    <w:abstractNumId w:val="4"/>
  </w:num>
  <w:num w:numId="2" w16cid:durableId="585501705">
    <w:abstractNumId w:val="5"/>
  </w:num>
  <w:num w:numId="3" w16cid:durableId="1969314910">
    <w:abstractNumId w:val="12"/>
  </w:num>
  <w:num w:numId="4" w16cid:durableId="405614599">
    <w:abstractNumId w:val="13"/>
  </w:num>
  <w:num w:numId="5" w16cid:durableId="418063404">
    <w:abstractNumId w:val="10"/>
  </w:num>
  <w:num w:numId="6" w16cid:durableId="1901869109">
    <w:abstractNumId w:val="8"/>
  </w:num>
  <w:num w:numId="7" w16cid:durableId="2130314931">
    <w:abstractNumId w:val="15"/>
  </w:num>
  <w:num w:numId="8" w16cid:durableId="1959412111">
    <w:abstractNumId w:val="14"/>
  </w:num>
  <w:num w:numId="9" w16cid:durableId="273558683">
    <w:abstractNumId w:val="7"/>
  </w:num>
  <w:num w:numId="10" w16cid:durableId="683897003">
    <w:abstractNumId w:val="6"/>
  </w:num>
  <w:num w:numId="11" w16cid:durableId="72897088">
    <w:abstractNumId w:val="1"/>
  </w:num>
  <w:num w:numId="12" w16cid:durableId="756825422">
    <w:abstractNumId w:val="9"/>
  </w:num>
  <w:num w:numId="13" w16cid:durableId="255869634">
    <w:abstractNumId w:val="11"/>
  </w:num>
  <w:num w:numId="14" w16cid:durableId="2128161484">
    <w:abstractNumId w:val="2"/>
  </w:num>
  <w:num w:numId="15" w16cid:durableId="1617984764">
    <w:abstractNumId w:val="0"/>
  </w:num>
  <w:num w:numId="16" w16cid:durableId="765493230">
    <w:abstractNumId w:val="9"/>
  </w:num>
  <w:num w:numId="17" w16cid:durableId="15930527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086"/>
    <w:rsid w:val="00003AFF"/>
    <w:rsid w:val="00004259"/>
    <w:rsid w:val="000048B5"/>
    <w:rsid w:val="00007F71"/>
    <w:rsid w:val="000147E2"/>
    <w:rsid w:val="00016847"/>
    <w:rsid w:val="00017725"/>
    <w:rsid w:val="00023404"/>
    <w:rsid w:val="00024408"/>
    <w:rsid w:val="000270AC"/>
    <w:rsid w:val="00030C06"/>
    <w:rsid w:val="00031D6B"/>
    <w:rsid w:val="00034379"/>
    <w:rsid w:val="00036DC6"/>
    <w:rsid w:val="00037A2C"/>
    <w:rsid w:val="000433FA"/>
    <w:rsid w:val="00045183"/>
    <w:rsid w:val="00045B15"/>
    <w:rsid w:val="00046EDD"/>
    <w:rsid w:val="00055F35"/>
    <w:rsid w:val="0005603B"/>
    <w:rsid w:val="00056573"/>
    <w:rsid w:val="000619DF"/>
    <w:rsid w:val="00062234"/>
    <w:rsid w:val="000652A5"/>
    <w:rsid w:val="00065E42"/>
    <w:rsid w:val="000676CC"/>
    <w:rsid w:val="00073B02"/>
    <w:rsid w:val="0007778F"/>
    <w:rsid w:val="000777D8"/>
    <w:rsid w:val="00081E52"/>
    <w:rsid w:val="0008468A"/>
    <w:rsid w:val="0008660D"/>
    <w:rsid w:val="00091B44"/>
    <w:rsid w:val="00092F4E"/>
    <w:rsid w:val="00093739"/>
    <w:rsid w:val="00095BB6"/>
    <w:rsid w:val="000A0985"/>
    <w:rsid w:val="000A5782"/>
    <w:rsid w:val="000A66F2"/>
    <w:rsid w:val="000A6869"/>
    <w:rsid w:val="000B1DE6"/>
    <w:rsid w:val="000B2B9B"/>
    <w:rsid w:val="000B345F"/>
    <w:rsid w:val="000B7108"/>
    <w:rsid w:val="000C0627"/>
    <w:rsid w:val="000C2E40"/>
    <w:rsid w:val="000C3AB3"/>
    <w:rsid w:val="000C3C0B"/>
    <w:rsid w:val="000C458E"/>
    <w:rsid w:val="000C5EDB"/>
    <w:rsid w:val="000C7D07"/>
    <w:rsid w:val="000D0463"/>
    <w:rsid w:val="000D1ABE"/>
    <w:rsid w:val="000D674B"/>
    <w:rsid w:val="000D76CC"/>
    <w:rsid w:val="000D7FA0"/>
    <w:rsid w:val="000E05D9"/>
    <w:rsid w:val="000E18E5"/>
    <w:rsid w:val="000E2544"/>
    <w:rsid w:val="000E517F"/>
    <w:rsid w:val="000E62CB"/>
    <w:rsid w:val="000E6DB2"/>
    <w:rsid w:val="000F162D"/>
    <w:rsid w:val="000F227C"/>
    <w:rsid w:val="000F2EDD"/>
    <w:rsid w:val="000F36B9"/>
    <w:rsid w:val="000F3BC9"/>
    <w:rsid w:val="000F41F3"/>
    <w:rsid w:val="000F6EB6"/>
    <w:rsid w:val="001036F7"/>
    <w:rsid w:val="00104B7A"/>
    <w:rsid w:val="00105285"/>
    <w:rsid w:val="001104BB"/>
    <w:rsid w:val="00112697"/>
    <w:rsid w:val="00115FB7"/>
    <w:rsid w:val="00116DBA"/>
    <w:rsid w:val="001232A8"/>
    <w:rsid w:val="0012354F"/>
    <w:rsid w:val="00125C44"/>
    <w:rsid w:val="00126086"/>
    <w:rsid w:val="00127069"/>
    <w:rsid w:val="001302C9"/>
    <w:rsid w:val="00132D37"/>
    <w:rsid w:val="001359E6"/>
    <w:rsid w:val="001369AE"/>
    <w:rsid w:val="0014123B"/>
    <w:rsid w:val="00144160"/>
    <w:rsid w:val="001456C0"/>
    <w:rsid w:val="001510A1"/>
    <w:rsid w:val="0015134C"/>
    <w:rsid w:val="00153EB8"/>
    <w:rsid w:val="0015653D"/>
    <w:rsid w:val="00157824"/>
    <w:rsid w:val="00162069"/>
    <w:rsid w:val="001646BE"/>
    <w:rsid w:val="00164888"/>
    <w:rsid w:val="00177E78"/>
    <w:rsid w:val="0018247A"/>
    <w:rsid w:val="00192C81"/>
    <w:rsid w:val="00196C04"/>
    <w:rsid w:val="001975F2"/>
    <w:rsid w:val="00197FCE"/>
    <w:rsid w:val="001A2B4B"/>
    <w:rsid w:val="001A3F1B"/>
    <w:rsid w:val="001A4B39"/>
    <w:rsid w:val="001B0EE5"/>
    <w:rsid w:val="001B2567"/>
    <w:rsid w:val="001B36E3"/>
    <w:rsid w:val="001B728D"/>
    <w:rsid w:val="001B7FAC"/>
    <w:rsid w:val="001C0579"/>
    <w:rsid w:val="001C19B3"/>
    <w:rsid w:val="001C518D"/>
    <w:rsid w:val="001C5F5C"/>
    <w:rsid w:val="001C70A4"/>
    <w:rsid w:val="001C7EBD"/>
    <w:rsid w:val="001D1930"/>
    <w:rsid w:val="001D2527"/>
    <w:rsid w:val="001D5294"/>
    <w:rsid w:val="001D58F8"/>
    <w:rsid w:val="001D5C1D"/>
    <w:rsid w:val="001D7AD2"/>
    <w:rsid w:val="001E0659"/>
    <w:rsid w:val="001E06BD"/>
    <w:rsid w:val="001E1279"/>
    <w:rsid w:val="001E1D01"/>
    <w:rsid w:val="001E3E5B"/>
    <w:rsid w:val="001E420C"/>
    <w:rsid w:val="001E49F6"/>
    <w:rsid w:val="001E4C74"/>
    <w:rsid w:val="001F1047"/>
    <w:rsid w:val="001F1764"/>
    <w:rsid w:val="001F2C40"/>
    <w:rsid w:val="001F48CC"/>
    <w:rsid w:val="001F6538"/>
    <w:rsid w:val="001F76D1"/>
    <w:rsid w:val="001F7C9A"/>
    <w:rsid w:val="00201FE7"/>
    <w:rsid w:val="00203A17"/>
    <w:rsid w:val="00204326"/>
    <w:rsid w:val="00205C88"/>
    <w:rsid w:val="00205FF1"/>
    <w:rsid w:val="00210077"/>
    <w:rsid w:val="00213B97"/>
    <w:rsid w:val="00220DCC"/>
    <w:rsid w:val="00224D80"/>
    <w:rsid w:val="00236438"/>
    <w:rsid w:val="0023650F"/>
    <w:rsid w:val="002423C6"/>
    <w:rsid w:val="002427FD"/>
    <w:rsid w:val="00245FB7"/>
    <w:rsid w:val="00247869"/>
    <w:rsid w:val="00253DBD"/>
    <w:rsid w:val="00253F18"/>
    <w:rsid w:val="00257D30"/>
    <w:rsid w:val="00257F9A"/>
    <w:rsid w:val="00260FD0"/>
    <w:rsid w:val="00263C53"/>
    <w:rsid w:val="00266821"/>
    <w:rsid w:val="002675E2"/>
    <w:rsid w:val="00267B0C"/>
    <w:rsid w:val="002716CE"/>
    <w:rsid w:val="00274E27"/>
    <w:rsid w:val="00285A2D"/>
    <w:rsid w:val="00286545"/>
    <w:rsid w:val="002874D4"/>
    <w:rsid w:val="0029271F"/>
    <w:rsid w:val="00294D7E"/>
    <w:rsid w:val="00296708"/>
    <w:rsid w:val="00297059"/>
    <w:rsid w:val="002A258D"/>
    <w:rsid w:val="002A523B"/>
    <w:rsid w:val="002A59C6"/>
    <w:rsid w:val="002A648D"/>
    <w:rsid w:val="002A67B6"/>
    <w:rsid w:val="002B2564"/>
    <w:rsid w:val="002B77E2"/>
    <w:rsid w:val="002C5140"/>
    <w:rsid w:val="002D0E2B"/>
    <w:rsid w:val="002D0EC6"/>
    <w:rsid w:val="002D1856"/>
    <w:rsid w:val="002D1F4E"/>
    <w:rsid w:val="002D2480"/>
    <w:rsid w:val="002D5B8A"/>
    <w:rsid w:val="002D62E4"/>
    <w:rsid w:val="002E194C"/>
    <w:rsid w:val="002E3377"/>
    <w:rsid w:val="002E38BE"/>
    <w:rsid w:val="002F043E"/>
    <w:rsid w:val="002F306B"/>
    <w:rsid w:val="002F37F2"/>
    <w:rsid w:val="002F3B01"/>
    <w:rsid w:val="002F62EB"/>
    <w:rsid w:val="002F6B7D"/>
    <w:rsid w:val="00300A05"/>
    <w:rsid w:val="00304364"/>
    <w:rsid w:val="00304CBB"/>
    <w:rsid w:val="00304E27"/>
    <w:rsid w:val="00307930"/>
    <w:rsid w:val="00310268"/>
    <w:rsid w:val="0031125A"/>
    <w:rsid w:val="00312510"/>
    <w:rsid w:val="0031466E"/>
    <w:rsid w:val="0031732F"/>
    <w:rsid w:val="00317FCD"/>
    <w:rsid w:val="003202D0"/>
    <w:rsid w:val="003237F0"/>
    <w:rsid w:val="00325F30"/>
    <w:rsid w:val="00330509"/>
    <w:rsid w:val="0033611C"/>
    <w:rsid w:val="0033709E"/>
    <w:rsid w:val="0034007E"/>
    <w:rsid w:val="00342957"/>
    <w:rsid w:val="00342EB9"/>
    <w:rsid w:val="00343832"/>
    <w:rsid w:val="003452E9"/>
    <w:rsid w:val="00347B8C"/>
    <w:rsid w:val="00354938"/>
    <w:rsid w:val="003571D1"/>
    <w:rsid w:val="00360F10"/>
    <w:rsid w:val="00360FAA"/>
    <w:rsid w:val="00363664"/>
    <w:rsid w:val="00364C53"/>
    <w:rsid w:val="003661CF"/>
    <w:rsid w:val="00366500"/>
    <w:rsid w:val="00377D23"/>
    <w:rsid w:val="00384FDC"/>
    <w:rsid w:val="00385AD0"/>
    <w:rsid w:val="0039069D"/>
    <w:rsid w:val="00394CF1"/>
    <w:rsid w:val="0039642A"/>
    <w:rsid w:val="003A0DC7"/>
    <w:rsid w:val="003A1767"/>
    <w:rsid w:val="003A66EB"/>
    <w:rsid w:val="003A681C"/>
    <w:rsid w:val="003B0C8D"/>
    <w:rsid w:val="003B5FEA"/>
    <w:rsid w:val="003B627D"/>
    <w:rsid w:val="003C5965"/>
    <w:rsid w:val="003D25FB"/>
    <w:rsid w:val="003D2BAD"/>
    <w:rsid w:val="003D3181"/>
    <w:rsid w:val="003D57C8"/>
    <w:rsid w:val="003D5D5F"/>
    <w:rsid w:val="003D699D"/>
    <w:rsid w:val="003D77ED"/>
    <w:rsid w:val="003E246A"/>
    <w:rsid w:val="003E2A2D"/>
    <w:rsid w:val="003E2A85"/>
    <w:rsid w:val="003E7D7B"/>
    <w:rsid w:val="003F0045"/>
    <w:rsid w:val="003F0513"/>
    <w:rsid w:val="003F2815"/>
    <w:rsid w:val="003F315A"/>
    <w:rsid w:val="003F36E7"/>
    <w:rsid w:val="003F39A4"/>
    <w:rsid w:val="003F60D8"/>
    <w:rsid w:val="003F6E2F"/>
    <w:rsid w:val="003F7160"/>
    <w:rsid w:val="003F7698"/>
    <w:rsid w:val="003F7CF4"/>
    <w:rsid w:val="00401999"/>
    <w:rsid w:val="004024F5"/>
    <w:rsid w:val="004041AE"/>
    <w:rsid w:val="00413616"/>
    <w:rsid w:val="00414042"/>
    <w:rsid w:val="00414200"/>
    <w:rsid w:val="00414A40"/>
    <w:rsid w:val="00415795"/>
    <w:rsid w:val="0041716A"/>
    <w:rsid w:val="00422847"/>
    <w:rsid w:val="00424E1E"/>
    <w:rsid w:val="0042707C"/>
    <w:rsid w:val="0043242E"/>
    <w:rsid w:val="0043617C"/>
    <w:rsid w:val="00437554"/>
    <w:rsid w:val="00442110"/>
    <w:rsid w:val="0044401C"/>
    <w:rsid w:val="00445C11"/>
    <w:rsid w:val="00447A6A"/>
    <w:rsid w:val="004526B7"/>
    <w:rsid w:val="004545A0"/>
    <w:rsid w:val="004546D9"/>
    <w:rsid w:val="004554BE"/>
    <w:rsid w:val="00456F29"/>
    <w:rsid w:val="004571E9"/>
    <w:rsid w:val="004574A7"/>
    <w:rsid w:val="00457556"/>
    <w:rsid w:val="00457D91"/>
    <w:rsid w:val="00460960"/>
    <w:rsid w:val="00462E87"/>
    <w:rsid w:val="00464ADD"/>
    <w:rsid w:val="00466853"/>
    <w:rsid w:val="00467951"/>
    <w:rsid w:val="004716EF"/>
    <w:rsid w:val="00472292"/>
    <w:rsid w:val="0047421A"/>
    <w:rsid w:val="0047719B"/>
    <w:rsid w:val="00477927"/>
    <w:rsid w:val="00477F63"/>
    <w:rsid w:val="00487695"/>
    <w:rsid w:val="004877FB"/>
    <w:rsid w:val="00490319"/>
    <w:rsid w:val="00492ACC"/>
    <w:rsid w:val="00493103"/>
    <w:rsid w:val="00493915"/>
    <w:rsid w:val="00497B35"/>
    <w:rsid w:val="00497F66"/>
    <w:rsid w:val="004A0A9A"/>
    <w:rsid w:val="004A3746"/>
    <w:rsid w:val="004A3A5B"/>
    <w:rsid w:val="004A7044"/>
    <w:rsid w:val="004A73C2"/>
    <w:rsid w:val="004B3340"/>
    <w:rsid w:val="004B56DA"/>
    <w:rsid w:val="004C5C43"/>
    <w:rsid w:val="004C6265"/>
    <w:rsid w:val="004C67D1"/>
    <w:rsid w:val="004D097A"/>
    <w:rsid w:val="004D2767"/>
    <w:rsid w:val="004D349F"/>
    <w:rsid w:val="004D412C"/>
    <w:rsid w:val="004D47C6"/>
    <w:rsid w:val="004D6E30"/>
    <w:rsid w:val="004E0E52"/>
    <w:rsid w:val="004E6AA1"/>
    <w:rsid w:val="004E70D2"/>
    <w:rsid w:val="004F18C8"/>
    <w:rsid w:val="004F1AB5"/>
    <w:rsid w:val="004F3319"/>
    <w:rsid w:val="004F5E57"/>
    <w:rsid w:val="004F61F8"/>
    <w:rsid w:val="005008A9"/>
    <w:rsid w:val="00503B0E"/>
    <w:rsid w:val="00505200"/>
    <w:rsid w:val="00505973"/>
    <w:rsid w:val="0050641F"/>
    <w:rsid w:val="005116F1"/>
    <w:rsid w:val="00514D09"/>
    <w:rsid w:val="00515140"/>
    <w:rsid w:val="0051799F"/>
    <w:rsid w:val="00517AD1"/>
    <w:rsid w:val="00517BF7"/>
    <w:rsid w:val="00520CB5"/>
    <w:rsid w:val="005223E1"/>
    <w:rsid w:val="00523A52"/>
    <w:rsid w:val="00530292"/>
    <w:rsid w:val="00532908"/>
    <w:rsid w:val="00533624"/>
    <w:rsid w:val="00535284"/>
    <w:rsid w:val="00536E87"/>
    <w:rsid w:val="00541FC0"/>
    <w:rsid w:val="005420AC"/>
    <w:rsid w:val="005502EB"/>
    <w:rsid w:val="00550DF7"/>
    <w:rsid w:val="0055123F"/>
    <w:rsid w:val="00553A70"/>
    <w:rsid w:val="00553CFF"/>
    <w:rsid w:val="00553F1A"/>
    <w:rsid w:val="005558A8"/>
    <w:rsid w:val="00555B81"/>
    <w:rsid w:val="005602E3"/>
    <w:rsid w:val="00566FD1"/>
    <w:rsid w:val="005672BF"/>
    <w:rsid w:val="00570A9E"/>
    <w:rsid w:val="00575F87"/>
    <w:rsid w:val="00577B8B"/>
    <w:rsid w:val="00577BDC"/>
    <w:rsid w:val="00587D4C"/>
    <w:rsid w:val="005903F7"/>
    <w:rsid w:val="005A217B"/>
    <w:rsid w:val="005B396D"/>
    <w:rsid w:val="005B5FB6"/>
    <w:rsid w:val="005B624A"/>
    <w:rsid w:val="005B78EC"/>
    <w:rsid w:val="005C0B75"/>
    <w:rsid w:val="005C14FD"/>
    <w:rsid w:val="005C1B5B"/>
    <w:rsid w:val="005C2D81"/>
    <w:rsid w:val="005C4D6C"/>
    <w:rsid w:val="005C79F5"/>
    <w:rsid w:val="005D4B35"/>
    <w:rsid w:val="005D66B7"/>
    <w:rsid w:val="005D686F"/>
    <w:rsid w:val="005E4119"/>
    <w:rsid w:val="005E6CBE"/>
    <w:rsid w:val="005F03FA"/>
    <w:rsid w:val="005F196A"/>
    <w:rsid w:val="005F1BEA"/>
    <w:rsid w:val="005F6F23"/>
    <w:rsid w:val="0060109D"/>
    <w:rsid w:val="00602353"/>
    <w:rsid w:val="00602D53"/>
    <w:rsid w:val="00603150"/>
    <w:rsid w:val="00603320"/>
    <w:rsid w:val="00604E98"/>
    <w:rsid w:val="0060516A"/>
    <w:rsid w:val="00614B9F"/>
    <w:rsid w:val="00616C28"/>
    <w:rsid w:val="0062162F"/>
    <w:rsid w:val="00621753"/>
    <w:rsid w:val="0062238C"/>
    <w:rsid w:val="00622696"/>
    <w:rsid w:val="00623A23"/>
    <w:rsid w:val="00625251"/>
    <w:rsid w:val="0062683D"/>
    <w:rsid w:val="00630525"/>
    <w:rsid w:val="0063722F"/>
    <w:rsid w:val="0063748A"/>
    <w:rsid w:val="00644320"/>
    <w:rsid w:val="00644E51"/>
    <w:rsid w:val="00646B64"/>
    <w:rsid w:val="006529C5"/>
    <w:rsid w:val="00652E6E"/>
    <w:rsid w:val="00654238"/>
    <w:rsid w:val="00655434"/>
    <w:rsid w:val="00661890"/>
    <w:rsid w:val="00663F53"/>
    <w:rsid w:val="00663F82"/>
    <w:rsid w:val="00664835"/>
    <w:rsid w:val="00664EF5"/>
    <w:rsid w:val="00666671"/>
    <w:rsid w:val="00670BCE"/>
    <w:rsid w:val="006720D4"/>
    <w:rsid w:val="00672DDA"/>
    <w:rsid w:val="006814E6"/>
    <w:rsid w:val="0068151B"/>
    <w:rsid w:val="00681FF0"/>
    <w:rsid w:val="00682833"/>
    <w:rsid w:val="006830BD"/>
    <w:rsid w:val="00685A81"/>
    <w:rsid w:val="00691319"/>
    <w:rsid w:val="00695688"/>
    <w:rsid w:val="006960C8"/>
    <w:rsid w:val="00696C3F"/>
    <w:rsid w:val="006979B7"/>
    <w:rsid w:val="006A252D"/>
    <w:rsid w:val="006B2E04"/>
    <w:rsid w:val="006B3E9E"/>
    <w:rsid w:val="006B5006"/>
    <w:rsid w:val="006B5D12"/>
    <w:rsid w:val="006C071E"/>
    <w:rsid w:val="006C4F6B"/>
    <w:rsid w:val="006C5260"/>
    <w:rsid w:val="006D1E96"/>
    <w:rsid w:val="006D38A3"/>
    <w:rsid w:val="006D5C44"/>
    <w:rsid w:val="006D7880"/>
    <w:rsid w:val="006E1D3E"/>
    <w:rsid w:val="006E3913"/>
    <w:rsid w:val="006E3B1B"/>
    <w:rsid w:val="006E5EA4"/>
    <w:rsid w:val="006E63FB"/>
    <w:rsid w:val="006F0856"/>
    <w:rsid w:val="006F1046"/>
    <w:rsid w:val="006F12F6"/>
    <w:rsid w:val="006F19BE"/>
    <w:rsid w:val="006F19D4"/>
    <w:rsid w:val="006F6EB7"/>
    <w:rsid w:val="006F70B6"/>
    <w:rsid w:val="00703AE1"/>
    <w:rsid w:val="00706193"/>
    <w:rsid w:val="00706A3A"/>
    <w:rsid w:val="0071407A"/>
    <w:rsid w:val="007154B2"/>
    <w:rsid w:val="007157FB"/>
    <w:rsid w:val="00715DA6"/>
    <w:rsid w:val="007176DB"/>
    <w:rsid w:val="00717983"/>
    <w:rsid w:val="00721547"/>
    <w:rsid w:val="00722616"/>
    <w:rsid w:val="007231B4"/>
    <w:rsid w:val="0073218C"/>
    <w:rsid w:val="007361DD"/>
    <w:rsid w:val="00740221"/>
    <w:rsid w:val="007412AF"/>
    <w:rsid w:val="007416CF"/>
    <w:rsid w:val="007418FF"/>
    <w:rsid w:val="00744129"/>
    <w:rsid w:val="0074732A"/>
    <w:rsid w:val="007503F5"/>
    <w:rsid w:val="00751282"/>
    <w:rsid w:val="007535B0"/>
    <w:rsid w:val="00754C6F"/>
    <w:rsid w:val="0076076B"/>
    <w:rsid w:val="00760F1C"/>
    <w:rsid w:val="00766939"/>
    <w:rsid w:val="00767353"/>
    <w:rsid w:val="00770988"/>
    <w:rsid w:val="00772426"/>
    <w:rsid w:val="00773366"/>
    <w:rsid w:val="0077347C"/>
    <w:rsid w:val="00775584"/>
    <w:rsid w:val="007756E7"/>
    <w:rsid w:val="007821E3"/>
    <w:rsid w:val="007824E2"/>
    <w:rsid w:val="007855B6"/>
    <w:rsid w:val="0079525E"/>
    <w:rsid w:val="00795538"/>
    <w:rsid w:val="007A080D"/>
    <w:rsid w:val="007A295B"/>
    <w:rsid w:val="007A2A23"/>
    <w:rsid w:val="007A493E"/>
    <w:rsid w:val="007A4F5F"/>
    <w:rsid w:val="007A5D37"/>
    <w:rsid w:val="007B3499"/>
    <w:rsid w:val="007B4E31"/>
    <w:rsid w:val="007C0E5C"/>
    <w:rsid w:val="007C13D9"/>
    <w:rsid w:val="007C411D"/>
    <w:rsid w:val="007C49B6"/>
    <w:rsid w:val="007C5555"/>
    <w:rsid w:val="007D0644"/>
    <w:rsid w:val="007D2250"/>
    <w:rsid w:val="007D2748"/>
    <w:rsid w:val="007D771F"/>
    <w:rsid w:val="007E010F"/>
    <w:rsid w:val="007E08EB"/>
    <w:rsid w:val="007E61A6"/>
    <w:rsid w:val="007F3259"/>
    <w:rsid w:val="007F5378"/>
    <w:rsid w:val="007F6B17"/>
    <w:rsid w:val="007F7E1A"/>
    <w:rsid w:val="00805CB3"/>
    <w:rsid w:val="0080686A"/>
    <w:rsid w:val="00815039"/>
    <w:rsid w:val="00820A84"/>
    <w:rsid w:val="00822C02"/>
    <w:rsid w:val="00824A1B"/>
    <w:rsid w:val="00824E1A"/>
    <w:rsid w:val="00827D61"/>
    <w:rsid w:val="00830088"/>
    <w:rsid w:val="008355B7"/>
    <w:rsid w:val="0083630B"/>
    <w:rsid w:val="008403FC"/>
    <w:rsid w:val="00841228"/>
    <w:rsid w:val="00842AC2"/>
    <w:rsid w:val="00851D6C"/>
    <w:rsid w:val="00851EB9"/>
    <w:rsid w:val="00852ABD"/>
    <w:rsid w:val="00853FB3"/>
    <w:rsid w:val="0085456E"/>
    <w:rsid w:val="00856928"/>
    <w:rsid w:val="00860541"/>
    <w:rsid w:val="00860E50"/>
    <w:rsid w:val="00863527"/>
    <w:rsid w:val="00865BB7"/>
    <w:rsid w:val="0086681F"/>
    <w:rsid w:val="008668FB"/>
    <w:rsid w:val="008677DA"/>
    <w:rsid w:val="00871220"/>
    <w:rsid w:val="00872073"/>
    <w:rsid w:val="00877286"/>
    <w:rsid w:val="00880197"/>
    <w:rsid w:val="008817AD"/>
    <w:rsid w:val="00881C91"/>
    <w:rsid w:val="008853DA"/>
    <w:rsid w:val="0088715D"/>
    <w:rsid w:val="00890B68"/>
    <w:rsid w:val="008927F2"/>
    <w:rsid w:val="008931C9"/>
    <w:rsid w:val="00893E6E"/>
    <w:rsid w:val="008949B9"/>
    <w:rsid w:val="0089546D"/>
    <w:rsid w:val="00896678"/>
    <w:rsid w:val="00897838"/>
    <w:rsid w:val="00897D46"/>
    <w:rsid w:val="008A1805"/>
    <w:rsid w:val="008A2109"/>
    <w:rsid w:val="008A252E"/>
    <w:rsid w:val="008A49CE"/>
    <w:rsid w:val="008A5760"/>
    <w:rsid w:val="008A763C"/>
    <w:rsid w:val="008A76D7"/>
    <w:rsid w:val="008B1908"/>
    <w:rsid w:val="008B68F0"/>
    <w:rsid w:val="008C01CB"/>
    <w:rsid w:val="008C68A1"/>
    <w:rsid w:val="008C6E90"/>
    <w:rsid w:val="008D014C"/>
    <w:rsid w:val="008D02DB"/>
    <w:rsid w:val="008D2FA9"/>
    <w:rsid w:val="008D4E03"/>
    <w:rsid w:val="008D52BD"/>
    <w:rsid w:val="008D5B08"/>
    <w:rsid w:val="008D6534"/>
    <w:rsid w:val="008D7113"/>
    <w:rsid w:val="008D7BE9"/>
    <w:rsid w:val="008E0A63"/>
    <w:rsid w:val="008E4042"/>
    <w:rsid w:val="008E52C6"/>
    <w:rsid w:val="008E5C28"/>
    <w:rsid w:val="008E788B"/>
    <w:rsid w:val="008F1077"/>
    <w:rsid w:val="008F4A99"/>
    <w:rsid w:val="008F7238"/>
    <w:rsid w:val="008F749E"/>
    <w:rsid w:val="00902205"/>
    <w:rsid w:val="0090422F"/>
    <w:rsid w:val="009072A8"/>
    <w:rsid w:val="0091545D"/>
    <w:rsid w:val="009171D2"/>
    <w:rsid w:val="0092074F"/>
    <w:rsid w:val="0092690C"/>
    <w:rsid w:val="00927537"/>
    <w:rsid w:val="009275D7"/>
    <w:rsid w:val="00927781"/>
    <w:rsid w:val="0093070F"/>
    <w:rsid w:val="00930F6D"/>
    <w:rsid w:val="009341A0"/>
    <w:rsid w:val="00934C22"/>
    <w:rsid w:val="009369A5"/>
    <w:rsid w:val="00936F23"/>
    <w:rsid w:val="00940894"/>
    <w:rsid w:val="00941770"/>
    <w:rsid w:val="00942214"/>
    <w:rsid w:val="00942C7D"/>
    <w:rsid w:val="00942FA1"/>
    <w:rsid w:val="00946C52"/>
    <w:rsid w:val="00950BEF"/>
    <w:rsid w:val="00950D9F"/>
    <w:rsid w:val="0095388F"/>
    <w:rsid w:val="00954331"/>
    <w:rsid w:val="00954955"/>
    <w:rsid w:val="0095638D"/>
    <w:rsid w:val="00957130"/>
    <w:rsid w:val="0095739C"/>
    <w:rsid w:val="00960FAD"/>
    <w:rsid w:val="00964518"/>
    <w:rsid w:val="00966DE2"/>
    <w:rsid w:val="00970A86"/>
    <w:rsid w:val="00970AEF"/>
    <w:rsid w:val="00970D3B"/>
    <w:rsid w:val="00972B87"/>
    <w:rsid w:val="00975189"/>
    <w:rsid w:val="009777E3"/>
    <w:rsid w:val="00977A48"/>
    <w:rsid w:val="00977B45"/>
    <w:rsid w:val="0098222B"/>
    <w:rsid w:val="009823AC"/>
    <w:rsid w:val="00982B72"/>
    <w:rsid w:val="00985383"/>
    <w:rsid w:val="00987187"/>
    <w:rsid w:val="0099027B"/>
    <w:rsid w:val="00991E81"/>
    <w:rsid w:val="00995F8B"/>
    <w:rsid w:val="00997DF7"/>
    <w:rsid w:val="009A080F"/>
    <w:rsid w:val="009A35E4"/>
    <w:rsid w:val="009A3A3A"/>
    <w:rsid w:val="009A4E46"/>
    <w:rsid w:val="009A60CD"/>
    <w:rsid w:val="009A6A48"/>
    <w:rsid w:val="009A6F08"/>
    <w:rsid w:val="009B08AC"/>
    <w:rsid w:val="009C1C98"/>
    <w:rsid w:val="009D0B5C"/>
    <w:rsid w:val="009D0C3C"/>
    <w:rsid w:val="009D1FE8"/>
    <w:rsid w:val="009D414B"/>
    <w:rsid w:val="009D50CB"/>
    <w:rsid w:val="009D6167"/>
    <w:rsid w:val="009D779E"/>
    <w:rsid w:val="009E39D2"/>
    <w:rsid w:val="009E40D9"/>
    <w:rsid w:val="009E541C"/>
    <w:rsid w:val="009F16DD"/>
    <w:rsid w:val="009F3B86"/>
    <w:rsid w:val="009F5B9B"/>
    <w:rsid w:val="009F5DCD"/>
    <w:rsid w:val="009F67BC"/>
    <w:rsid w:val="009F6C95"/>
    <w:rsid w:val="009F6DF4"/>
    <w:rsid w:val="009F7FC0"/>
    <w:rsid w:val="00A00073"/>
    <w:rsid w:val="00A00E90"/>
    <w:rsid w:val="00A0172A"/>
    <w:rsid w:val="00A03E4E"/>
    <w:rsid w:val="00A0451B"/>
    <w:rsid w:val="00A047D7"/>
    <w:rsid w:val="00A05635"/>
    <w:rsid w:val="00A076D0"/>
    <w:rsid w:val="00A07B0F"/>
    <w:rsid w:val="00A103E5"/>
    <w:rsid w:val="00A1322B"/>
    <w:rsid w:val="00A1354C"/>
    <w:rsid w:val="00A14DC7"/>
    <w:rsid w:val="00A161EA"/>
    <w:rsid w:val="00A164FC"/>
    <w:rsid w:val="00A176A1"/>
    <w:rsid w:val="00A2067F"/>
    <w:rsid w:val="00A21A80"/>
    <w:rsid w:val="00A21DF0"/>
    <w:rsid w:val="00A234DB"/>
    <w:rsid w:val="00A27C45"/>
    <w:rsid w:val="00A30970"/>
    <w:rsid w:val="00A34001"/>
    <w:rsid w:val="00A34220"/>
    <w:rsid w:val="00A36E33"/>
    <w:rsid w:val="00A40212"/>
    <w:rsid w:val="00A45F51"/>
    <w:rsid w:val="00A46F43"/>
    <w:rsid w:val="00A47B8D"/>
    <w:rsid w:val="00A47CDE"/>
    <w:rsid w:val="00A5089B"/>
    <w:rsid w:val="00A56528"/>
    <w:rsid w:val="00A60016"/>
    <w:rsid w:val="00A61764"/>
    <w:rsid w:val="00A66596"/>
    <w:rsid w:val="00A73F8A"/>
    <w:rsid w:val="00A74BFB"/>
    <w:rsid w:val="00A75416"/>
    <w:rsid w:val="00A769F3"/>
    <w:rsid w:val="00A91771"/>
    <w:rsid w:val="00A943A8"/>
    <w:rsid w:val="00A9483C"/>
    <w:rsid w:val="00A94CC9"/>
    <w:rsid w:val="00A97F77"/>
    <w:rsid w:val="00AA0E10"/>
    <w:rsid w:val="00AA237E"/>
    <w:rsid w:val="00AA4AD8"/>
    <w:rsid w:val="00AA7CCB"/>
    <w:rsid w:val="00AA7FCC"/>
    <w:rsid w:val="00AB202F"/>
    <w:rsid w:val="00AB5DD8"/>
    <w:rsid w:val="00AC14EE"/>
    <w:rsid w:val="00AC1D47"/>
    <w:rsid w:val="00AC40DA"/>
    <w:rsid w:val="00AC6C29"/>
    <w:rsid w:val="00AC6DEB"/>
    <w:rsid w:val="00AD21C6"/>
    <w:rsid w:val="00AD558D"/>
    <w:rsid w:val="00AE0EFC"/>
    <w:rsid w:val="00AE113E"/>
    <w:rsid w:val="00AE1FE0"/>
    <w:rsid w:val="00AE258A"/>
    <w:rsid w:val="00AE4136"/>
    <w:rsid w:val="00AE760C"/>
    <w:rsid w:val="00AF42DF"/>
    <w:rsid w:val="00AF5464"/>
    <w:rsid w:val="00AF5AC9"/>
    <w:rsid w:val="00B00D62"/>
    <w:rsid w:val="00B01610"/>
    <w:rsid w:val="00B044A0"/>
    <w:rsid w:val="00B04851"/>
    <w:rsid w:val="00B05FF0"/>
    <w:rsid w:val="00B10BDE"/>
    <w:rsid w:val="00B12958"/>
    <w:rsid w:val="00B22DCE"/>
    <w:rsid w:val="00B2356C"/>
    <w:rsid w:val="00B33263"/>
    <w:rsid w:val="00B35301"/>
    <w:rsid w:val="00B379D8"/>
    <w:rsid w:val="00B40A71"/>
    <w:rsid w:val="00B443E7"/>
    <w:rsid w:val="00B4442E"/>
    <w:rsid w:val="00B52FAF"/>
    <w:rsid w:val="00B542C7"/>
    <w:rsid w:val="00B548B9"/>
    <w:rsid w:val="00B54A0E"/>
    <w:rsid w:val="00B552D6"/>
    <w:rsid w:val="00B6223E"/>
    <w:rsid w:val="00B641F1"/>
    <w:rsid w:val="00B66093"/>
    <w:rsid w:val="00B661CC"/>
    <w:rsid w:val="00B669BF"/>
    <w:rsid w:val="00B678D9"/>
    <w:rsid w:val="00B67C69"/>
    <w:rsid w:val="00B7664D"/>
    <w:rsid w:val="00B768DA"/>
    <w:rsid w:val="00B868A9"/>
    <w:rsid w:val="00B918F7"/>
    <w:rsid w:val="00B92F17"/>
    <w:rsid w:val="00BA15B6"/>
    <w:rsid w:val="00BA3429"/>
    <w:rsid w:val="00BB09D8"/>
    <w:rsid w:val="00BB3022"/>
    <w:rsid w:val="00BB64A7"/>
    <w:rsid w:val="00BC0E32"/>
    <w:rsid w:val="00BC2C43"/>
    <w:rsid w:val="00BC357B"/>
    <w:rsid w:val="00BC72C2"/>
    <w:rsid w:val="00BD20DD"/>
    <w:rsid w:val="00BD5608"/>
    <w:rsid w:val="00BE44DE"/>
    <w:rsid w:val="00BE5DC4"/>
    <w:rsid w:val="00BE6AAA"/>
    <w:rsid w:val="00BE6AF1"/>
    <w:rsid w:val="00BE6D63"/>
    <w:rsid w:val="00BE770A"/>
    <w:rsid w:val="00BF1904"/>
    <w:rsid w:val="00BF2702"/>
    <w:rsid w:val="00BF7EF5"/>
    <w:rsid w:val="00C00080"/>
    <w:rsid w:val="00C050AA"/>
    <w:rsid w:val="00C06FE9"/>
    <w:rsid w:val="00C10468"/>
    <w:rsid w:val="00C13F7C"/>
    <w:rsid w:val="00C23616"/>
    <w:rsid w:val="00C24C41"/>
    <w:rsid w:val="00C25393"/>
    <w:rsid w:val="00C35099"/>
    <w:rsid w:val="00C36BAB"/>
    <w:rsid w:val="00C370B5"/>
    <w:rsid w:val="00C37DFB"/>
    <w:rsid w:val="00C4139C"/>
    <w:rsid w:val="00C414A3"/>
    <w:rsid w:val="00C41CDF"/>
    <w:rsid w:val="00C43672"/>
    <w:rsid w:val="00C47705"/>
    <w:rsid w:val="00C50160"/>
    <w:rsid w:val="00C50F9A"/>
    <w:rsid w:val="00C54AC6"/>
    <w:rsid w:val="00C56968"/>
    <w:rsid w:val="00C56D58"/>
    <w:rsid w:val="00C57A63"/>
    <w:rsid w:val="00C6119C"/>
    <w:rsid w:val="00C630E3"/>
    <w:rsid w:val="00C720D4"/>
    <w:rsid w:val="00C81291"/>
    <w:rsid w:val="00C81787"/>
    <w:rsid w:val="00C81882"/>
    <w:rsid w:val="00C84807"/>
    <w:rsid w:val="00C84E75"/>
    <w:rsid w:val="00C85AE1"/>
    <w:rsid w:val="00C86845"/>
    <w:rsid w:val="00CA3D58"/>
    <w:rsid w:val="00CA3E37"/>
    <w:rsid w:val="00CA523D"/>
    <w:rsid w:val="00CA5BCF"/>
    <w:rsid w:val="00CA6021"/>
    <w:rsid w:val="00CA6334"/>
    <w:rsid w:val="00CA6691"/>
    <w:rsid w:val="00CB20B7"/>
    <w:rsid w:val="00CB6B63"/>
    <w:rsid w:val="00CB73CF"/>
    <w:rsid w:val="00CC14F6"/>
    <w:rsid w:val="00CC223B"/>
    <w:rsid w:val="00CC494A"/>
    <w:rsid w:val="00CC5172"/>
    <w:rsid w:val="00CD444B"/>
    <w:rsid w:val="00CD58FF"/>
    <w:rsid w:val="00CD732C"/>
    <w:rsid w:val="00CD750A"/>
    <w:rsid w:val="00CE4219"/>
    <w:rsid w:val="00CE6597"/>
    <w:rsid w:val="00CE6C38"/>
    <w:rsid w:val="00CE7EC8"/>
    <w:rsid w:val="00CF4D0A"/>
    <w:rsid w:val="00CF618E"/>
    <w:rsid w:val="00CF6866"/>
    <w:rsid w:val="00D00594"/>
    <w:rsid w:val="00D01BFA"/>
    <w:rsid w:val="00D05B86"/>
    <w:rsid w:val="00D05DC0"/>
    <w:rsid w:val="00D0674D"/>
    <w:rsid w:val="00D075F2"/>
    <w:rsid w:val="00D077E3"/>
    <w:rsid w:val="00D0787A"/>
    <w:rsid w:val="00D1013F"/>
    <w:rsid w:val="00D11971"/>
    <w:rsid w:val="00D11E12"/>
    <w:rsid w:val="00D124A4"/>
    <w:rsid w:val="00D12883"/>
    <w:rsid w:val="00D12DD3"/>
    <w:rsid w:val="00D13A24"/>
    <w:rsid w:val="00D17517"/>
    <w:rsid w:val="00D2363E"/>
    <w:rsid w:val="00D2657E"/>
    <w:rsid w:val="00D265E1"/>
    <w:rsid w:val="00D26854"/>
    <w:rsid w:val="00D26EE7"/>
    <w:rsid w:val="00D329A0"/>
    <w:rsid w:val="00D33088"/>
    <w:rsid w:val="00D34755"/>
    <w:rsid w:val="00D34D63"/>
    <w:rsid w:val="00D43083"/>
    <w:rsid w:val="00D475C5"/>
    <w:rsid w:val="00D47678"/>
    <w:rsid w:val="00D5278B"/>
    <w:rsid w:val="00D54A6A"/>
    <w:rsid w:val="00D552D8"/>
    <w:rsid w:val="00D55CE1"/>
    <w:rsid w:val="00D568FB"/>
    <w:rsid w:val="00D60A12"/>
    <w:rsid w:val="00D62E89"/>
    <w:rsid w:val="00D64393"/>
    <w:rsid w:val="00D644C8"/>
    <w:rsid w:val="00D6559A"/>
    <w:rsid w:val="00D66836"/>
    <w:rsid w:val="00D67A77"/>
    <w:rsid w:val="00D67D70"/>
    <w:rsid w:val="00D70A20"/>
    <w:rsid w:val="00D77093"/>
    <w:rsid w:val="00D90663"/>
    <w:rsid w:val="00D90F16"/>
    <w:rsid w:val="00D94A62"/>
    <w:rsid w:val="00D94BF1"/>
    <w:rsid w:val="00D95DAD"/>
    <w:rsid w:val="00D976E2"/>
    <w:rsid w:val="00DA7CD1"/>
    <w:rsid w:val="00DB01EE"/>
    <w:rsid w:val="00DB11A4"/>
    <w:rsid w:val="00DB1A61"/>
    <w:rsid w:val="00DC7201"/>
    <w:rsid w:val="00DD0E88"/>
    <w:rsid w:val="00DD17A2"/>
    <w:rsid w:val="00DD1D28"/>
    <w:rsid w:val="00DD27F6"/>
    <w:rsid w:val="00DD524B"/>
    <w:rsid w:val="00DD5B6F"/>
    <w:rsid w:val="00DD65DD"/>
    <w:rsid w:val="00DE2044"/>
    <w:rsid w:val="00DF5A53"/>
    <w:rsid w:val="00E049F2"/>
    <w:rsid w:val="00E05488"/>
    <w:rsid w:val="00E106CB"/>
    <w:rsid w:val="00E110DA"/>
    <w:rsid w:val="00E153D3"/>
    <w:rsid w:val="00E175AB"/>
    <w:rsid w:val="00E179B6"/>
    <w:rsid w:val="00E2448F"/>
    <w:rsid w:val="00E33373"/>
    <w:rsid w:val="00E36D80"/>
    <w:rsid w:val="00E411CA"/>
    <w:rsid w:val="00E4296D"/>
    <w:rsid w:val="00E44880"/>
    <w:rsid w:val="00E44BD4"/>
    <w:rsid w:val="00E45A84"/>
    <w:rsid w:val="00E46AC8"/>
    <w:rsid w:val="00E514CF"/>
    <w:rsid w:val="00E60ACD"/>
    <w:rsid w:val="00E6136C"/>
    <w:rsid w:val="00E61A7A"/>
    <w:rsid w:val="00E61CC0"/>
    <w:rsid w:val="00E6347E"/>
    <w:rsid w:val="00E65312"/>
    <w:rsid w:val="00E678E8"/>
    <w:rsid w:val="00E70183"/>
    <w:rsid w:val="00E70B1D"/>
    <w:rsid w:val="00E71871"/>
    <w:rsid w:val="00E72A32"/>
    <w:rsid w:val="00E73F19"/>
    <w:rsid w:val="00E772D6"/>
    <w:rsid w:val="00E8032D"/>
    <w:rsid w:val="00E804BC"/>
    <w:rsid w:val="00E82150"/>
    <w:rsid w:val="00E83905"/>
    <w:rsid w:val="00E8582F"/>
    <w:rsid w:val="00E86566"/>
    <w:rsid w:val="00E90B42"/>
    <w:rsid w:val="00E9116E"/>
    <w:rsid w:val="00E91CBF"/>
    <w:rsid w:val="00E9732A"/>
    <w:rsid w:val="00EA3D2D"/>
    <w:rsid w:val="00EA528E"/>
    <w:rsid w:val="00EA681F"/>
    <w:rsid w:val="00EA7573"/>
    <w:rsid w:val="00EB315A"/>
    <w:rsid w:val="00EC4815"/>
    <w:rsid w:val="00EC4D55"/>
    <w:rsid w:val="00EC5CDD"/>
    <w:rsid w:val="00ED23BE"/>
    <w:rsid w:val="00ED25A1"/>
    <w:rsid w:val="00ED29D8"/>
    <w:rsid w:val="00ED2CCA"/>
    <w:rsid w:val="00ED3662"/>
    <w:rsid w:val="00EE0CB3"/>
    <w:rsid w:val="00EE0F52"/>
    <w:rsid w:val="00EE18E8"/>
    <w:rsid w:val="00EE394D"/>
    <w:rsid w:val="00EE4CD8"/>
    <w:rsid w:val="00EE658C"/>
    <w:rsid w:val="00EE67F7"/>
    <w:rsid w:val="00EF0603"/>
    <w:rsid w:val="00EF0AF9"/>
    <w:rsid w:val="00EF0C6D"/>
    <w:rsid w:val="00EF16F2"/>
    <w:rsid w:val="00EF1D5A"/>
    <w:rsid w:val="00EF3EFC"/>
    <w:rsid w:val="00EF75DE"/>
    <w:rsid w:val="00F00347"/>
    <w:rsid w:val="00F0128E"/>
    <w:rsid w:val="00F014BF"/>
    <w:rsid w:val="00F03D59"/>
    <w:rsid w:val="00F04984"/>
    <w:rsid w:val="00F104AA"/>
    <w:rsid w:val="00F10BCD"/>
    <w:rsid w:val="00F11A6F"/>
    <w:rsid w:val="00F12A9D"/>
    <w:rsid w:val="00F142D9"/>
    <w:rsid w:val="00F175A8"/>
    <w:rsid w:val="00F17A4F"/>
    <w:rsid w:val="00F209B0"/>
    <w:rsid w:val="00F20DBB"/>
    <w:rsid w:val="00F22E25"/>
    <w:rsid w:val="00F233BA"/>
    <w:rsid w:val="00F259E4"/>
    <w:rsid w:val="00F25B3A"/>
    <w:rsid w:val="00F3139D"/>
    <w:rsid w:val="00F31901"/>
    <w:rsid w:val="00F33FB6"/>
    <w:rsid w:val="00F34898"/>
    <w:rsid w:val="00F35160"/>
    <w:rsid w:val="00F406BB"/>
    <w:rsid w:val="00F42CCA"/>
    <w:rsid w:val="00F4485B"/>
    <w:rsid w:val="00F44C3A"/>
    <w:rsid w:val="00F4503E"/>
    <w:rsid w:val="00F45265"/>
    <w:rsid w:val="00F45EF1"/>
    <w:rsid w:val="00F46713"/>
    <w:rsid w:val="00F4737D"/>
    <w:rsid w:val="00F47DC5"/>
    <w:rsid w:val="00F507AE"/>
    <w:rsid w:val="00F52332"/>
    <w:rsid w:val="00F5278C"/>
    <w:rsid w:val="00F531B0"/>
    <w:rsid w:val="00F60BFB"/>
    <w:rsid w:val="00F63384"/>
    <w:rsid w:val="00F6486B"/>
    <w:rsid w:val="00F6595D"/>
    <w:rsid w:val="00F66AAF"/>
    <w:rsid w:val="00F66B29"/>
    <w:rsid w:val="00F70677"/>
    <w:rsid w:val="00F70E14"/>
    <w:rsid w:val="00F719BE"/>
    <w:rsid w:val="00F730FB"/>
    <w:rsid w:val="00F73B1F"/>
    <w:rsid w:val="00F80400"/>
    <w:rsid w:val="00F80F1D"/>
    <w:rsid w:val="00F8723E"/>
    <w:rsid w:val="00F900FF"/>
    <w:rsid w:val="00F91EF5"/>
    <w:rsid w:val="00F95B27"/>
    <w:rsid w:val="00FA3371"/>
    <w:rsid w:val="00FA363D"/>
    <w:rsid w:val="00FA6501"/>
    <w:rsid w:val="00FB0623"/>
    <w:rsid w:val="00FB0774"/>
    <w:rsid w:val="00FB7BA3"/>
    <w:rsid w:val="00FC1D83"/>
    <w:rsid w:val="00FC2F31"/>
    <w:rsid w:val="00FC3557"/>
    <w:rsid w:val="00FC378F"/>
    <w:rsid w:val="00FC3EAA"/>
    <w:rsid w:val="00FC5023"/>
    <w:rsid w:val="00FC63C5"/>
    <w:rsid w:val="00FD14B8"/>
    <w:rsid w:val="00FD409D"/>
    <w:rsid w:val="00FD7C14"/>
    <w:rsid w:val="00FE0F9B"/>
    <w:rsid w:val="00FE1EA9"/>
    <w:rsid w:val="00FE2822"/>
    <w:rsid w:val="00FE2E92"/>
    <w:rsid w:val="00FF24D9"/>
    <w:rsid w:val="00FF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A209A"/>
  <w15:chartTrackingRefBased/>
  <w15:docId w15:val="{06F596C6-26C5-4857-A46D-87F2FA802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AA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07F71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602D53"/>
    <w:rPr>
      <w:color w:val="0563C1" w:themeColor="hyperlink"/>
      <w:u w:val="single"/>
    </w:rPr>
  </w:style>
  <w:style w:type="character" w:styleId="Referencakomentara">
    <w:name w:val="annotation reference"/>
    <w:basedOn w:val="Zadanifontodlomka"/>
    <w:uiPriority w:val="99"/>
    <w:semiHidden/>
    <w:unhideWhenUsed/>
    <w:rsid w:val="00EF0AF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EF0AF9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EF0AF9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EF0AF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EF0AF9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F0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F0AF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E0EFC"/>
    <w:pPr>
      <w:autoSpaceDE w:val="0"/>
      <w:autoSpaceDN w:val="0"/>
      <w:adjustRightInd w:val="0"/>
      <w:spacing w:after="0" w:line="240" w:lineRule="auto"/>
    </w:pPr>
    <w:rPr>
      <w:rFonts w:ascii="Aller Light" w:hAnsi="Aller Light" w:cs="Aller Light"/>
      <w:color w:val="000000"/>
      <w:sz w:val="24"/>
      <w:szCs w:val="24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622696"/>
    <w:rPr>
      <w:color w:val="605E5C"/>
      <w:shd w:val="clear" w:color="auto" w:fill="E1DFDD"/>
    </w:rPr>
  </w:style>
  <w:style w:type="character" w:customStyle="1" w:styleId="defaultparagraphfont-000029">
    <w:name w:val="defaultparagraphfont-000029"/>
    <w:basedOn w:val="Zadanifontodlomka"/>
    <w:rsid w:val="00204326"/>
    <w:rPr>
      <w:rFonts w:ascii="Times New Roman" w:hAnsi="Times New Roman" w:cs="Times New Roman" w:hint="default"/>
      <w:b w:val="0"/>
      <w:bCs w:val="0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F142D9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081E52"/>
    <w:rPr>
      <w:color w:val="954F72" w:themeColor="followedHyperlink"/>
      <w:u w:val="single"/>
    </w:rPr>
  </w:style>
  <w:style w:type="table" w:styleId="Obinatablica4">
    <w:name w:val="Plain Table 4"/>
    <w:basedOn w:val="Obinatablica"/>
    <w:uiPriority w:val="44"/>
    <w:rsid w:val="002D0EC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tandardWeb">
    <w:name w:val="Normal (Web)"/>
    <w:basedOn w:val="Normal"/>
    <w:uiPriority w:val="99"/>
    <w:unhideWhenUsed/>
    <w:rsid w:val="00456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8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34" Type="http://schemas.openxmlformats.org/officeDocument/2006/relationships/image" Target="media/image19.png"/><Relationship Id="rId7" Type="http://schemas.openxmlformats.org/officeDocument/2006/relationships/settings" Target="settings.xml"/><Relationship Id="rId12" Type="http://schemas.openxmlformats.org/officeDocument/2006/relationships/image" Target="media/image4.emf"/><Relationship Id="rId17" Type="http://schemas.openxmlformats.org/officeDocument/2006/relationships/chart" Target="charts/chart1.xml"/><Relationship Id="rId25" Type="http://schemas.openxmlformats.org/officeDocument/2006/relationships/image" Target="media/image16.jpeg"/><Relationship Id="rId33" Type="http://schemas.openxmlformats.org/officeDocument/2006/relationships/hyperlink" Target="http://www.samobor.hr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1.jpeg"/><Relationship Id="rId29" Type="http://schemas.openxmlformats.org/officeDocument/2006/relationships/hyperlink" Target="https://www.samobor.hr/grad/o-procesu-savjetovanja-c38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5.jpeg"/><Relationship Id="rId32" Type="http://schemas.openxmlformats.org/officeDocument/2006/relationships/hyperlink" Target="http://www.samobor.hr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4.jpeg"/><Relationship Id="rId28" Type="http://schemas.openxmlformats.org/officeDocument/2006/relationships/hyperlink" Target="https://www.samobor.hr/grad/o-pravu-na-pristup-informacijama-c34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31" Type="http://schemas.openxmlformats.org/officeDocument/2006/relationships/image" Target="media/image18.emf"/><Relationship Id="rId4" Type="http://schemas.openxmlformats.org/officeDocument/2006/relationships/customXml" Target="../customXml/item4.xml"/><Relationship Id="rId9" Type="http://schemas.openxmlformats.org/officeDocument/2006/relationships/image" Target="media/image1.emf"/><Relationship Id="rId14" Type="http://schemas.openxmlformats.org/officeDocument/2006/relationships/image" Target="media/image6.png"/><Relationship Id="rId22" Type="http://schemas.openxmlformats.org/officeDocument/2006/relationships/image" Target="media/image13.jpeg"/><Relationship Id="rId27" Type="http://schemas.openxmlformats.org/officeDocument/2006/relationships/hyperlink" Target="https://www.samobor.hr/grad/o-pravu-na-pristup-informacijama-c34" TargetMode="External"/><Relationship Id="rId30" Type="http://schemas.openxmlformats.org/officeDocument/2006/relationships/hyperlink" Target="https://www.samobor.hr/grad/o-procesu-savjetovanja-c38" TargetMode="External"/><Relationship Id="rId35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PLANIRANI RASHODI PO NAMJENI (FUNKCIJI)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bar"/>
        <c:grouping val="clustered"/>
        <c:varyColors val="0"/>
        <c:ser>
          <c:idx val="1"/>
          <c:order val="0"/>
          <c:tx>
            <c:v>Novi plan 2024.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'planirani rashodi po namjeni'!$A$3:$A$11</c:f>
              <c:strCache>
                <c:ptCount val="9"/>
                <c:pt idx="0">
                  <c:v>Zdravstvo</c:v>
                </c:pt>
                <c:pt idx="1">
                  <c:v>Zaštita okoliša</c:v>
                </c:pt>
                <c:pt idx="2">
                  <c:v>Socijalna zaštita</c:v>
                </c:pt>
                <c:pt idx="3">
                  <c:v>Javni red i sigurnost</c:v>
                </c:pt>
                <c:pt idx="4">
                  <c:v>Opće javne usluge</c:v>
                </c:pt>
                <c:pt idx="5">
                  <c:v>Usluge unapređenja stanovanja i zajednice</c:v>
                </c:pt>
                <c:pt idx="6">
                  <c:v>Rekreacija, kultura i religija</c:v>
                </c:pt>
                <c:pt idx="7">
                  <c:v>Ekonomski poslovi</c:v>
                </c:pt>
                <c:pt idx="8">
                  <c:v>Obrazovanje</c:v>
                </c:pt>
              </c:strCache>
            </c:strRef>
          </c:cat>
          <c:val>
            <c:numRef>
              <c:f>'planirani rashodi po namjeni'!$C$3:$C$11</c:f>
              <c:numCache>
                <c:formatCode>#,##0</c:formatCode>
                <c:ptCount val="9"/>
                <c:pt idx="0">
                  <c:v>150000</c:v>
                </c:pt>
                <c:pt idx="1">
                  <c:v>1061454</c:v>
                </c:pt>
                <c:pt idx="2">
                  <c:v>3741858</c:v>
                </c:pt>
                <c:pt idx="3">
                  <c:v>3793196</c:v>
                </c:pt>
                <c:pt idx="4">
                  <c:v>6880990</c:v>
                </c:pt>
                <c:pt idx="5">
                  <c:v>9732532</c:v>
                </c:pt>
                <c:pt idx="6">
                  <c:v>10450581</c:v>
                </c:pt>
                <c:pt idx="7">
                  <c:v>25375658</c:v>
                </c:pt>
                <c:pt idx="8">
                  <c:v>39972996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915-4C29-B5C4-377820FF9391}"/>
            </c:ext>
          </c:extLst>
        </c:ser>
        <c:ser>
          <c:idx val="0"/>
          <c:order val="1"/>
          <c:tx>
            <c:v>Plan 2024.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'planirani rashodi po namjeni'!$A$3:$A$11</c:f>
              <c:strCache>
                <c:ptCount val="9"/>
                <c:pt idx="0">
                  <c:v>Zdravstvo</c:v>
                </c:pt>
                <c:pt idx="1">
                  <c:v>Zaštita okoliša</c:v>
                </c:pt>
                <c:pt idx="2">
                  <c:v>Socijalna zaštita</c:v>
                </c:pt>
                <c:pt idx="3">
                  <c:v>Javni red i sigurnost</c:v>
                </c:pt>
                <c:pt idx="4">
                  <c:v>Opće javne usluge</c:v>
                </c:pt>
                <c:pt idx="5">
                  <c:v>Usluge unapređenja stanovanja i zajednice</c:v>
                </c:pt>
                <c:pt idx="6">
                  <c:v>Rekreacija, kultura i religija</c:v>
                </c:pt>
                <c:pt idx="7">
                  <c:v>Ekonomski poslovi</c:v>
                </c:pt>
                <c:pt idx="8">
                  <c:v>Obrazovanje</c:v>
                </c:pt>
              </c:strCache>
            </c:strRef>
          </c:cat>
          <c:val>
            <c:numRef>
              <c:f>'planirani rashodi po namjeni'!$B$3:$B$11</c:f>
              <c:numCache>
                <c:formatCode>#,##0</c:formatCode>
                <c:ptCount val="9"/>
                <c:pt idx="0">
                  <c:v>143000</c:v>
                </c:pt>
                <c:pt idx="1">
                  <c:v>596454</c:v>
                </c:pt>
                <c:pt idx="2">
                  <c:v>5104858</c:v>
                </c:pt>
                <c:pt idx="3">
                  <c:v>3547528</c:v>
                </c:pt>
                <c:pt idx="4">
                  <c:v>7112445</c:v>
                </c:pt>
                <c:pt idx="5">
                  <c:v>8321677</c:v>
                </c:pt>
                <c:pt idx="6">
                  <c:v>10872373</c:v>
                </c:pt>
                <c:pt idx="7">
                  <c:v>25579097</c:v>
                </c:pt>
                <c:pt idx="8">
                  <c:v>39358693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915-4C29-B5C4-377820FF939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536010344"/>
        <c:axId val="536009984"/>
      </c:barChart>
      <c:catAx>
        <c:axId val="536010344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36009984"/>
        <c:crosses val="autoZero"/>
        <c:auto val="1"/>
        <c:lblAlgn val="ctr"/>
        <c:lblOffset val="100"/>
        <c:noMultiLvlLbl val="0"/>
      </c:catAx>
      <c:valAx>
        <c:axId val="5360099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36010344"/>
        <c:crosses val="autoZero"/>
        <c:crossBetween val="between"/>
      </c:valAx>
      <c:spPr>
        <a:pattFill prst="pct10">
          <a:fgClr>
            <a:schemeClr val="tx1">
              <a:lumMod val="65000"/>
              <a:lumOff val="35000"/>
            </a:schemeClr>
          </a:fgClr>
          <a:bgClr>
            <a:schemeClr val="bg1"/>
          </a:bgClr>
        </a:pattFill>
        <a:ln>
          <a:noFill/>
        </a:ln>
        <a:effectLst>
          <a:softEdge rad="1244600"/>
        </a:effectLst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A0FB62129D24289088FB92A394A6E" ma:contentTypeVersion="7" ma:contentTypeDescription="Create a new document." ma:contentTypeScope="" ma:versionID="8e95e91be8b209c3f5376ffc5dac3177">
  <xsd:schema xmlns:xsd="http://www.w3.org/2001/XMLSchema" xmlns:xs="http://www.w3.org/2001/XMLSchema" xmlns:p="http://schemas.microsoft.com/office/2006/metadata/properties" xmlns:ns3="e51d067c-4b66-441b-ab84-18e1ad6bff1e" targetNamespace="http://schemas.microsoft.com/office/2006/metadata/properties" ma:root="true" ma:fieldsID="9f919579ed73296d8bc9bf640d358ac9" ns3:_="">
    <xsd:import namespace="e51d067c-4b66-441b-ab84-18e1ad6bff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1d067c-4b66-441b-ab84-18e1ad6bff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9C2E0-4AD3-4CD9-ABC5-3011EC1B03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9C8DFA-3858-4024-90B6-699E5F8B11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1d067c-4b66-441b-ab84-18e1ad6bff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C9F741-D576-47D8-9D98-D769BD34F35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B1FAB7-D2E7-433E-A573-65BBA292B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9</Pages>
  <Words>13</Words>
  <Characters>79</Characters>
  <Application>Microsoft Office Word</Application>
  <DocSecurity>0</DocSecurity>
  <Lines>1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Firm</dc:creator>
  <cp:keywords/>
  <dc:description/>
  <cp:lastModifiedBy>Maja  Kožarec</cp:lastModifiedBy>
  <cp:revision>25</cp:revision>
  <cp:lastPrinted>2024-10-03T12:26:00Z</cp:lastPrinted>
  <dcterms:created xsi:type="dcterms:W3CDTF">2024-09-25T12:18:00Z</dcterms:created>
  <dcterms:modified xsi:type="dcterms:W3CDTF">2024-10-08T09:17:00Z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0x010100CFFA0FB62129D24289088FB92A394A6E</vt:lpwstr>
  </property>
</Properties>
</file>