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97027" w14:textId="5C9D858B" w:rsidR="001E7387" w:rsidRPr="00666ED1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</w:t>
      </w:r>
      <w:r w:rsidR="001E7387" w:rsidRPr="00E54668">
        <w:t xml:space="preserve">članka </w:t>
      </w:r>
      <w:r w:rsidR="00412278" w:rsidRPr="00E54668">
        <w:t>91</w:t>
      </w:r>
      <w:r w:rsidR="001E7387" w:rsidRPr="00E54668">
        <w:t>. Zakona o proračunu (Narodne novine br</w:t>
      </w:r>
      <w:r w:rsidR="004909BE" w:rsidRPr="00E54668">
        <w:t>.</w:t>
      </w:r>
      <w:r w:rsidR="001E7387" w:rsidRPr="00E54668">
        <w:t xml:space="preserve"> </w:t>
      </w:r>
      <w:r w:rsidR="004909BE" w:rsidRPr="00E54668">
        <w:t>144/21.</w:t>
      </w:r>
      <w:r w:rsidR="001E7387" w:rsidRPr="00E54668">
        <w:t>),</w:t>
      </w:r>
      <w:r w:rsidR="001E7387" w:rsidRPr="00B97513">
        <w:rPr>
          <w:color w:val="FF0000"/>
        </w:rPr>
        <w:t xml:space="preserve"> </w:t>
      </w:r>
      <w:r w:rsidR="00D77CE9" w:rsidRPr="00666ED1">
        <w:t>članka 30. točke 3. Statuta Grada Samobora (Službene vijesti Grada Samobora br. 2/21. – pročišćeni tekst.) i članka 69. Poslovnika Gradskog vijeća Grada Samobora (Službene vijesti Grada Samobora br. 3/19., 3/20.</w:t>
      </w:r>
      <w:r w:rsidR="00FD3DA6" w:rsidRPr="00666ED1">
        <w:t>,</w:t>
      </w:r>
      <w:r w:rsidR="00D77CE9" w:rsidRPr="00666ED1">
        <w:t xml:space="preserve"> 2/21.</w:t>
      </w:r>
      <w:r w:rsidR="00FD3DA6" w:rsidRPr="00666ED1">
        <w:t xml:space="preserve"> i </w:t>
      </w:r>
      <w:r w:rsidR="003A2C8A" w:rsidRPr="00666ED1">
        <w:t>12/23.</w:t>
      </w:r>
      <w:r w:rsidR="00D77CE9" w:rsidRPr="00666ED1">
        <w:t xml:space="preserve">), Gradsko vijeće Grada Samobora na </w:t>
      </w:r>
      <w:r w:rsidR="00E563AB">
        <w:t>2</w:t>
      </w:r>
      <w:r w:rsidR="00D77CE9" w:rsidRPr="00666ED1">
        <w:t xml:space="preserve">. sjednici održanoj </w:t>
      </w:r>
      <w:r w:rsidR="00E563AB">
        <w:t>9. srpnja</w:t>
      </w:r>
      <w:r w:rsidR="00D77CE9" w:rsidRPr="00666ED1">
        <w:t xml:space="preserve"> 202</w:t>
      </w:r>
      <w:r w:rsidR="00E6592F">
        <w:t>5</w:t>
      </w:r>
      <w:r w:rsidR="00D77CE9" w:rsidRPr="00666ED1">
        <w:t>. godine donijelo je</w:t>
      </w:r>
    </w:p>
    <w:p w14:paraId="6CFF8C22" w14:textId="77777777" w:rsidR="00B97513" w:rsidRDefault="00B97513" w:rsidP="00B97513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525A9239" w14:textId="6EB650F4" w:rsidR="00B97513" w:rsidRPr="0076016E" w:rsidRDefault="0076016E" w:rsidP="00B97513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3F5682">
        <w:rPr>
          <w:rFonts w:ascii="Times New Roman" w:hAnsi="Times New Roman"/>
          <w:sz w:val="24"/>
          <w:szCs w:val="24"/>
        </w:rPr>
        <w:t xml:space="preserve">GODIŠNJI </w:t>
      </w:r>
      <w:r w:rsidR="00B97513" w:rsidRPr="003F5682">
        <w:rPr>
          <w:rFonts w:ascii="Times New Roman" w:hAnsi="Times New Roman"/>
          <w:sz w:val="24"/>
          <w:szCs w:val="24"/>
        </w:rPr>
        <w:t xml:space="preserve">IZVJEŠTAJ O </w:t>
      </w:r>
      <w:r w:rsidR="009A0E04" w:rsidRPr="003F5682">
        <w:rPr>
          <w:rFonts w:ascii="Times New Roman" w:hAnsi="Times New Roman"/>
          <w:sz w:val="24"/>
          <w:szCs w:val="24"/>
        </w:rPr>
        <w:t>PROVEDBI</w:t>
      </w:r>
      <w:r w:rsidR="00B97513" w:rsidRPr="0076016E">
        <w:rPr>
          <w:rFonts w:ascii="Times New Roman" w:hAnsi="Times New Roman"/>
          <w:sz w:val="24"/>
          <w:szCs w:val="24"/>
        </w:rPr>
        <w:t xml:space="preserve"> </w:t>
      </w:r>
    </w:p>
    <w:p w14:paraId="53D06E38" w14:textId="309DB047" w:rsidR="001E7387" w:rsidRDefault="00FC732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VIŠEGODIŠNJ</w:t>
      </w:r>
      <w:r w:rsidR="00B97513">
        <w:rPr>
          <w:rFonts w:ascii="Times New Roman" w:hAnsi="Times New Roman"/>
          <w:sz w:val="24"/>
          <w:szCs w:val="24"/>
        </w:rPr>
        <w:t>EG</w:t>
      </w:r>
      <w:r>
        <w:rPr>
          <w:rFonts w:ascii="Times New Roman" w:hAnsi="Times New Roman"/>
          <w:sz w:val="24"/>
          <w:szCs w:val="24"/>
        </w:rPr>
        <w:t xml:space="preserve"> PLAN</w:t>
      </w:r>
      <w:r w:rsidR="00B9751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URAVNOTEŽENJA </w:t>
      </w:r>
      <w:bookmarkStart w:id="0" w:name="_Hlk119139724"/>
      <w:r>
        <w:rPr>
          <w:rFonts w:ascii="Times New Roman" w:hAnsi="Times New Roman"/>
          <w:sz w:val="24"/>
          <w:szCs w:val="24"/>
        </w:rPr>
        <w:t>KORIŠTENJEM</w:t>
      </w:r>
    </w:p>
    <w:p w14:paraId="09E14382" w14:textId="1744D930" w:rsidR="00FC7327" w:rsidRDefault="00FC732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PRORAČUNSKOG VIŠKA IZ PRETHODNOG RAZDOBLJA PLANIRANOG</w:t>
      </w:r>
    </w:p>
    <w:p w14:paraId="474CD5B6" w14:textId="6590BA5B" w:rsidR="00FC7327" w:rsidRPr="00EF35F1" w:rsidRDefault="00FC732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PRORAČUNU GRADA SAMOBORA ZA 202</w:t>
      </w:r>
      <w:r w:rsidR="00E6592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GODINU</w:t>
      </w:r>
    </w:p>
    <w:p w14:paraId="7E214351" w14:textId="253FCBCF" w:rsidR="001E7387" w:rsidRPr="00EF35F1" w:rsidRDefault="00FC732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 PROJEKCIJAMA ZA 202</w:t>
      </w:r>
      <w:r w:rsidR="00E6592F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 I 202</w:t>
      </w:r>
      <w:r w:rsidR="00E6592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 GODINU</w:t>
      </w:r>
    </w:p>
    <w:bookmarkEnd w:id="0"/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48A0F8F6" w:rsidR="00BA2164" w:rsidRPr="000634BF" w:rsidRDefault="00BA2164" w:rsidP="00BA2164">
      <w:pPr>
        <w:pStyle w:val="Default"/>
        <w:jc w:val="center"/>
        <w:rPr>
          <w:b/>
          <w:bCs/>
          <w:color w:val="auto"/>
        </w:rPr>
      </w:pPr>
      <w:r w:rsidRPr="000634BF">
        <w:rPr>
          <w:b/>
          <w:bCs/>
          <w:color w:val="auto"/>
        </w:rPr>
        <w:t>Članak 1.</w:t>
      </w:r>
    </w:p>
    <w:p w14:paraId="27C1B7AF" w14:textId="7C1B1338" w:rsidR="00BA136C" w:rsidRDefault="00FC7327" w:rsidP="00841963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Višegodišnjim planom uravnoteženja </w:t>
      </w:r>
      <w:r w:rsidR="00616E6F">
        <w:rPr>
          <w:color w:val="auto"/>
        </w:rPr>
        <w:t xml:space="preserve">korištenjem proračunskog viška iz prethodnog razdoblja </w:t>
      </w:r>
      <w:r w:rsidR="0062088F">
        <w:rPr>
          <w:color w:val="auto"/>
        </w:rPr>
        <w:t xml:space="preserve">planiranog </w:t>
      </w:r>
      <w:r w:rsidR="00C116D4">
        <w:rPr>
          <w:color w:val="auto"/>
        </w:rPr>
        <w:t>u P</w:t>
      </w:r>
      <w:r w:rsidR="00C116D4" w:rsidRPr="00616E6F">
        <w:rPr>
          <w:color w:val="auto"/>
        </w:rPr>
        <w:t xml:space="preserve">roračunu </w:t>
      </w:r>
      <w:r w:rsidR="00C116D4">
        <w:rPr>
          <w:color w:val="auto"/>
        </w:rPr>
        <w:t>G</w:t>
      </w:r>
      <w:r w:rsidR="00C116D4" w:rsidRPr="00616E6F">
        <w:rPr>
          <w:color w:val="auto"/>
        </w:rPr>
        <w:t xml:space="preserve">rada </w:t>
      </w:r>
      <w:r w:rsidR="00C116D4">
        <w:rPr>
          <w:color w:val="auto"/>
        </w:rPr>
        <w:t>S</w:t>
      </w:r>
      <w:r w:rsidR="00C116D4" w:rsidRPr="00616E6F">
        <w:rPr>
          <w:color w:val="auto"/>
        </w:rPr>
        <w:t xml:space="preserve">amobora za </w:t>
      </w:r>
      <w:r w:rsidR="00841963" w:rsidRPr="001075F3">
        <w:rPr>
          <w:lang w:eastAsia="hr-HR"/>
        </w:rPr>
        <w:t>2024. godinu i projekcijama za 2025. i 2026. godinu (Službene vijesti Grada Samobora br. 12/23.; u daljnjem tekstu: Plan uravnoteženja)</w:t>
      </w:r>
      <w:r w:rsidR="00841963">
        <w:rPr>
          <w:color w:val="auto"/>
        </w:rPr>
        <w:t xml:space="preserve"> </w:t>
      </w:r>
      <w:r>
        <w:rPr>
          <w:color w:val="auto"/>
        </w:rPr>
        <w:t>planira</w:t>
      </w:r>
      <w:r w:rsidR="00B97513">
        <w:rPr>
          <w:color w:val="auto"/>
        </w:rPr>
        <w:t>n je</w:t>
      </w:r>
      <w:r>
        <w:rPr>
          <w:color w:val="auto"/>
        </w:rPr>
        <w:t xml:space="preserve"> način korištenja viška koji se prenosi iz prethodnih godina, a koji se ne može u cijelosti iskoristiti u jednoj proračunskoj godini,</w:t>
      </w:r>
      <w:r w:rsidR="000C04FC">
        <w:rPr>
          <w:color w:val="auto"/>
        </w:rPr>
        <w:t xml:space="preserve"> </w:t>
      </w:r>
      <w:r w:rsidR="000C04FC">
        <w:rPr>
          <w:lang w:eastAsia="hr-HR"/>
        </w:rPr>
        <w:t>jer je vezan uz određene preduvjete za realizaciju projekta,</w:t>
      </w:r>
      <w:r>
        <w:rPr>
          <w:color w:val="auto"/>
        </w:rPr>
        <w:t xml:space="preserve"> te se planira</w:t>
      </w:r>
      <w:r w:rsidR="00B97513">
        <w:rPr>
          <w:color w:val="auto"/>
        </w:rPr>
        <w:t>o</w:t>
      </w:r>
      <w:r>
        <w:rPr>
          <w:color w:val="auto"/>
        </w:rPr>
        <w:t xml:space="preserve"> u Proračunu Grada Samobora za 202</w:t>
      </w:r>
      <w:r w:rsidR="00841963">
        <w:rPr>
          <w:color w:val="auto"/>
        </w:rPr>
        <w:t>4</w:t>
      </w:r>
      <w:r>
        <w:rPr>
          <w:color w:val="auto"/>
        </w:rPr>
        <w:t>. godinu i projekcijama za 202</w:t>
      </w:r>
      <w:r w:rsidR="00841963">
        <w:rPr>
          <w:color w:val="auto"/>
        </w:rPr>
        <w:t>5</w:t>
      </w:r>
      <w:r>
        <w:rPr>
          <w:color w:val="auto"/>
        </w:rPr>
        <w:t>. i 202</w:t>
      </w:r>
      <w:r w:rsidR="00841963">
        <w:rPr>
          <w:color w:val="auto"/>
        </w:rPr>
        <w:t>6</w:t>
      </w:r>
      <w:r>
        <w:rPr>
          <w:color w:val="auto"/>
        </w:rPr>
        <w:t>. godinu</w:t>
      </w:r>
      <w:r w:rsidR="00B428DB">
        <w:rPr>
          <w:color w:val="auto"/>
        </w:rPr>
        <w:t xml:space="preserve"> </w:t>
      </w:r>
      <w:r w:rsidR="00841963" w:rsidRPr="00841963">
        <w:rPr>
          <w:color w:val="auto"/>
        </w:rPr>
        <w:t>(Službene vijesti Grada Samobora br. 12/23., 4/24., 7/24., 11/24., 12/24. i 17/24.</w:t>
      </w:r>
      <w:r w:rsidR="00C5309F">
        <w:rPr>
          <w:color w:val="auto"/>
        </w:rPr>
        <w:t>; u daljnjem tekstu: Proračun</w:t>
      </w:r>
      <w:r w:rsidR="00B428DB">
        <w:rPr>
          <w:color w:val="auto"/>
        </w:rPr>
        <w:t>)</w:t>
      </w:r>
      <w:r w:rsidR="00BA136C">
        <w:rPr>
          <w:color w:val="auto"/>
        </w:rPr>
        <w:t xml:space="preserve">, a o </w:t>
      </w:r>
      <w:r w:rsidR="004C6AA4">
        <w:rPr>
          <w:color w:val="auto"/>
        </w:rPr>
        <w:t xml:space="preserve">čijoj provedbi </w:t>
      </w:r>
      <w:r w:rsidR="00BA136C">
        <w:rPr>
          <w:color w:val="auto"/>
        </w:rPr>
        <w:t>se d</w:t>
      </w:r>
      <w:r w:rsidR="00070866">
        <w:rPr>
          <w:color w:val="auto"/>
        </w:rPr>
        <w:t>onosi ovaj</w:t>
      </w:r>
      <w:r w:rsidR="00BA136C">
        <w:rPr>
          <w:color w:val="auto"/>
        </w:rPr>
        <w:t xml:space="preserve"> </w:t>
      </w:r>
      <w:r w:rsidR="00176148">
        <w:rPr>
          <w:color w:val="auto"/>
        </w:rPr>
        <w:t>godišnji izvještaj.</w:t>
      </w:r>
    </w:p>
    <w:p w14:paraId="0E405EE4" w14:textId="77777777" w:rsidR="00D90E23" w:rsidRDefault="00D90E23" w:rsidP="005B7901">
      <w:pPr>
        <w:pStyle w:val="Default"/>
        <w:ind w:firstLine="709"/>
        <w:rPr>
          <w:color w:val="auto"/>
        </w:rPr>
      </w:pPr>
    </w:p>
    <w:p w14:paraId="17A51F2C" w14:textId="562FFE46" w:rsidR="00D90E23" w:rsidRDefault="00D90E23" w:rsidP="00D90E23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75049ACC" w14:textId="6868939F" w:rsidR="00620404" w:rsidRDefault="00DD356C" w:rsidP="00DD356C">
      <w:pPr>
        <w:pStyle w:val="Obinitekst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</w:pP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U 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vrijeme izrade i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donošenja </w:t>
      </w:r>
      <w:r w:rsidR="00161702" w:rsidRPr="00161702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Proračun</w:t>
      </w:r>
      <w:r w:rsidR="00161702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a</w:t>
      </w:r>
      <w:r w:rsidR="00161702" w:rsidRPr="00161702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i Plana </w:t>
      </w:r>
      <w:r w:rsidRPr="00495044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uravnoteženja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u 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studenom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202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4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.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godine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ukupni 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poslovni rezultat (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višak/manjak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)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iz 202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4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. nije niti mogao biti u c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i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jelosti poznat već je projiciran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u iznosu </w:t>
      </w:r>
      <w:r w:rsidR="00B8296F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viš</w:t>
      </w:r>
      <w:r w:rsidR="00EB6356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k</w:t>
      </w:r>
      <w:r w:rsidR="00B8296F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a prihoda 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od </w:t>
      </w:r>
      <w:r w:rsidR="002540ED" w:rsidRP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6.753.382 </w:t>
      </w:r>
      <w:r w:rsidRPr="00DD356C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eura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, od čega se u 2024. </w:t>
      </w:r>
      <w:r w:rsidR="000712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godini 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planiralo rasporediti </w:t>
      </w:r>
      <w:r w:rsidR="002540ED" w:rsidRP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6.619.996 eura</w:t>
      </w:r>
      <w:r w:rsidR="00724419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i u 2025. preostalih 133.386 eura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, </w:t>
      </w:r>
      <w:r w:rsidR="00724419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isti</w:t>
      </w:r>
      <w:r w:rsidR="00724419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je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sveden na stvarno stanje izmjenama i dopunama proračuna u planiranom iznosu od ukupno</w:t>
      </w:r>
      <w:r w:rsidRPr="00FD3F0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2540ED" w:rsidRPr="002540E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4.332.950</w:t>
      </w:r>
      <w:r w:rsidRPr="00FD3F0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eura</w:t>
      </w:r>
      <w:r w:rsidR="00096DDB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,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od čega se u 2024. planiralo rasporediti </w:t>
      </w:r>
      <w:r w:rsidR="002540ED" w:rsidRPr="002540ED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4.199.564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eura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.</w:t>
      </w:r>
    </w:p>
    <w:p w14:paraId="3197BD53" w14:textId="6729B45C" w:rsidR="001B7284" w:rsidRDefault="00DD356C" w:rsidP="001B7284">
      <w:pPr>
        <w:pStyle w:val="Default"/>
        <w:ind w:firstLine="708"/>
        <w:jc w:val="both"/>
      </w:pPr>
      <w:r>
        <w:rPr>
          <w:lang w:val="x-none"/>
        </w:rPr>
        <w:t>D</w:t>
      </w:r>
      <w:r w:rsidRPr="00FD3F04">
        <w:rPr>
          <w:lang w:val="x-none"/>
        </w:rPr>
        <w:t xml:space="preserve">io </w:t>
      </w:r>
      <w:r w:rsidR="00855DA5">
        <w:rPr>
          <w:lang w:val="x-none"/>
        </w:rPr>
        <w:t xml:space="preserve">planiranog </w:t>
      </w:r>
      <w:r>
        <w:rPr>
          <w:lang w:val="x-none"/>
        </w:rPr>
        <w:t xml:space="preserve">rezultata </w:t>
      </w:r>
      <w:r w:rsidRPr="00FD3F04">
        <w:rPr>
          <w:lang w:val="x-none"/>
        </w:rPr>
        <w:t>koji se odnosi</w:t>
      </w:r>
      <w:r w:rsidR="00F7504F">
        <w:rPr>
          <w:lang w:val="x-none"/>
        </w:rPr>
        <w:t>o</w:t>
      </w:r>
      <w:r w:rsidRPr="00FD3F04">
        <w:rPr>
          <w:lang w:val="x-none"/>
        </w:rPr>
        <w:t xml:space="preserve"> na </w:t>
      </w:r>
      <w:r w:rsidR="007B159E">
        <w:rPr>
          <w:lang w:val="x-none"/>
        </w:rPr>
        <w:t xml:space="preserve">kumulirani </w:t>
      </w:r>
      <w:r>
        <w:rPr>
          <w:lang w:val="x-none"/>
        </w:rPr>
        <w:t xml:space="preserve">višak iz </w:t>
      </w:r>
      <w:r w:rsidRPr="00FD3F04">
        <w:rPr>
          <w:lang w:val="x-none"/>
        </w:rPr>
        <w:t>donacij</w:t>
      </w:r>
      <w:r w:rsidR="00DB54DD">
        <w:rPr>
          <w:lang w:val="x-none"/>
        </w:rPr>
        <w:t>a</w:t>
      </w:r>
      <w:r>
        <w:rPr>
          <w:lang w:val="x-none"/>
        </w:rPr>
        <w:t xml:space="preserve"> </w:t>
      </w:r>
      <w:r w:rsidRPr="008C0CF0">
        <w:t>Osnovn</w:t>
      </w:r>
      <w:r>
        <w:t>e</w:t>
      </w:r>
      <w:r w:rsidRPr="008C0CF0">
        <w:t xml:space="preserve"> škol</w:t>
      </w:r>
      <w:r>
        <w:t>e</w:t>
      </w:r>
      <w:r w:rsidRPr="008C0CF0">
        <w:t xml:space="preserve"> Milana Langa </w:t>
      </w:r>
      <w:r w:rsidR="007B159E">
        <w:t>uplaćen</w:t>
      </w:r>
      <w:r w:rsidR="00DB54DD">
        <w:t>ih</w:t>
      </w:r>
      <w:r w:rsidR="007B159E">
        <w:t xml:space="preserve"> </w:t>
      </w:r>
      <w:r w:rsidR="0091315F">
        <w:t xml:space="preserve">dana </w:t>
      </w:r>
      <w:r w:rsidR="007B159E" w:rsidRPr="008C0CF0">
        <w:t xml:space="preserve">28.12.2018. </w:t>
      </w:r>
      <w:r w:rsidR="007B159E">
        <w:t xml:space="preserve">i </w:t>
      </w:r>
      <w:r w:rsidR="007B159E" w:rsidRPr="00FB7838">
        <w:t xml:space="preserve">31.12.2019. godine </w:t>
      </w:r>
      <w:r>
        <w:t xml:space="preserve">u </w:t>
      </w:r>
      <w:r w:rsidR="00DB54DD">
        <w:t xml:space="preserve">ukupnom </w:t>
      </w:r>
      <w:r>
        <w:t xml:space="preserve">iznosu od </w:t>
      </w:r>
      <w:r w:rsidRPr="00FD3F04">
        <w:rPr>
          <w:lang w:val="x-none"/>
        </w:rPr>
        <w:t>133.386</w:t>
      </w:r>
      <w:r w:rsidR="00DB54DD">
        <w:rPr>
          <w:lang w:val="x-none"/>
        </w:rPr>
        <w:t>,42</w:t>
      </w:r>
      <w:r w:rsidRPr="00FD3F04">
        <w:rPr>
          <w:lang w:val="x-none"/>
        </w:rPr>
        <w:t xml:space="preserve"> eura</w:t>
      </w:r>
      <w:r w:rsidR="007B159E">
        <w:rPr>
          <w:lang w:val="x-none"/>
        </w:rPr>
        <w:t xml:space="preserve"> od strane TD</w:t>
      </w:r>
      <w:r w:rsidR="007B159E" w:rsidRPr="008C0CF0">
        <w:t xml:space="preserve"> </w:t>
      </w:r>
      <w:proofErr w:type="spellStart"/>
      <w:r w:rsidR="007B159E" w:rsidRPr="008C0CF0">
        <w:t>Nepi</w:t>
      </w:r>
      <w:proofErr w:type="spellEnd"/>
      <w:r w:rsidR="007B159E" w:rsidRPr="008C0CF0">
        <w:t xml:space="preserve"> Croatia Management d.o.o.</w:t>
      </w:r>
      <w:r w:rsidR="007B159E">
        <w:t xml:space="preserve"> </w:t>
      </w:r>
      <w:r w:rsidR="00D67593">
        <w:t>te</w:t>
      </w:r>
      <w:r w:rsidR="007B159E">
        <w:t xml:space="preserve"> </w:t>
      </w:r>
      <w:r w:rsidR="007B159E" w:rsidRPr="00FB7838">
        <w:t>Arena Centar Zagreb d.o.o.</w:t>
      </w:r>
      <w:r w:rsidR="00D340FD">
        <w:rPr>
          <w:lang w:val="x-none"/>
        </w:rPr>
        <w:t>,</w:t>
      </w:r>
      <w:r w:rsidR="003944E5">
        <w:rPr>
          <w:lang w:val="x-none"/>
        </w:rPr>
        <w:t xml:space="preserve"> </w:t>
      </w:r>
      <w:r w:rsidR="000C04FC" w:rsidRPr="005E134A">
        <w:t>namijenjen za opremanje školske sportske dvorane u Bregani</w:t>
      </w:r>
      <w:r w:rsidR="00D340FD">
        <w:t xml:space="preserve"> čija je izgradnja planirana </w:t>
      </w:r>
      <w:r w:rsidR="00F75B19">
        <w:t>Provedbenim programom</w:t>
      </w:r>
      <w:r w:rsidR="00F75B19" w:rsidRPr="008C0CF0">
        <w:t xml:space="preserve"> Grada Samobora za razdoblje 202</w:t>
      </w:r>
      <w:r w:rsidR="00F75B19">
        <w:t>1</w:t>
      </w:r>
      <w:r w:rsidR="00F75B19" w:rsidRPr="008C0CF0">
        <w:t>.-2025. godine</w:t>
      </w:r>
      <w:r w:rsidR="00F75B19">
        <w:t xml:space="preserve">, te </w:t>
      </w:r>
      <w:r w:rsidR="00D340FD">
        <w:t>proračunom i</w:t>
      </w:r>
      <w:r w:rsidR="000C04FC" w:rsidRPr="005E134A">
        <w:t xml:space="preserve"> </w:t>
      </w:r>
      <w:r w:rsidR="000C04FC">
        <w:t>projekcij</w:t>
      </w:r>
      <w:r w:rsidR="00B428DB">
        <w:t>ama</w:t>
      </w:r>
      <w:r w:rsidR="000C04FC" w:rsidRPr="00FD3F04">
        <w:t xml:space="preserve"> </w:t>
      </w:r>
      <w:r w:rsidRPr="00FD3F04">
        <w:t>radi koje</w:t>
      </w:r>
      <w:r w:rsidR="00C3191C">
        <w:t>g</w:t>
      </w:r>
      <w:r w:rsidRPr="00FD3F04">
        <w:t xml:space="preserve"> je sačinjen Plan </w:t>
      </w:r>
      <w:r w:rsidRPr="002A5D51">
        <w:t>uravnoteženja</w:t>
      </w:r>
      <w:r w:rsidR="00D340FD">
        <w:t>,</w:t>
      </w:r>
      <w:r w:rsidRPr="00FD3F04">
        <w:t xml:space="preserve"> </w:t>
      </w:r>
      <w:r w:rsidRPr="00FD3F04">
        <w:rPr>
          <w:lang w:val="x-none"/>
        </w:rPr>
        <w:t>nije se mijenjao</w:t>
      </w:r>
      <w:r w:rsidR="003944E5">
        <w:rPr>
          <w:lang w:val="x-none"/>
        </w:rPr>
        <w:t xml:space="preserve"> tijekom 202</w:t>
      </w:r>
      <w:r w:rsidR="00096DDB">
        <w:rPr>
          <w:lang w:val="x-none"/>
        </w:rPr>
        <w:t>4</w:t>
      </w:r>
      <w:r w:rsidRPr="00FD3F04">
        <w:rPr>
          <w:lang w:val="x-none"/>
        </w:rPr>
        <w:t>.</w:t>
      </w:r>
      <w:r w:rsidR="003944E5">
        <w:rPr>
          <w:lang w:val="x-none"/>
        </w:rPr>
        <w:t xml:space="preserve"> </w:t>
      </w:r>
      <w:r w:rsidR="001B7284">
        <w:rPr>
          <w:lang w:val="x-none"/>
        </w:rPr>
        <w:t>g</w:t>
      </w:r>
      <w:r w:rsidR="003944E5">
        <w:rPr>
          <w:lang w:val="x-none"/>
        </w:rPr>
        <w:t>odine</w:t>
      </w:r>
      <w:r w:rsidR="001B7284">
        <w:rPr>
          <w:lang w:val="x-none"/>
        </w:rPr>
        <w:t>, a n</w:t>
      </w:r>
      <w:r w:rsidR="001B7284" w:rsidRPr="008C0CF0">
        <w:t xml:space="preserve">avedeni iznos </w:t>
      </w:r>
      <w:r w:rsidR="001B7284">
        <w:t xml:space="preserve">planiran je u </w:t>
      </w:r>
      <w:r w:rsidR="0091315F">
        <w:t xml:space="preserve">projekciji za </w:t>
      </w:r>
      <w:r w:rsidR="001B7284" w:rsidRPr="00F811E0">
        <w:rPr>
          <w:color w:val="auto"/>
        </w:rPr>
        <w:t>2025. godin</w:t>
      </w:r>
      <w:r w:rsidR="0091315F" w:rsidRPr="00F811E0">
        <w:rPr>
          <w:color w:val="auto"/>
        </w:rPr>
        <w:t>u</w:t>
      </w:r>
      <w:r w:rsidR="001B7284" w:rsidRPr="00F811E0">
        <w:rPr>
          <w:color w:val="auto"/>
        </w:rPr>
        <w:t xml:space="preserve"> u Razdjelu 004 Upravni odjel za društvene djelatnosti, Glava 00430 Osnovne škole, u okviru </w:t>
      </w:r>
      <w:r w:rsidR="00C62594" w:rsidRPr="00F811E0">
        <w:rPr>
          <w:color w:val="auto"/>
        </w:rPr>
        <w:t>F</w:t>
      </w:r>
      <w:r w:rsidR="001B7284" w:rsidRPr="00F811E0">
        <w:rPr>
          <w:color w:val="auto"/>
        </w:rPr>
        <w:t>inancijskog plana proračunskog korisnika Osnovne škole Milana Langa, Program 4070 Decentralizirane funkcije, Kapitalni projekt K407001 Ulaganja na materijalnoj imovini, Izvor 5.8. osnovne škole - prihodi od donacija, na skupini računa 42 Rashodi za nabavu proizvedene dugotrajne imovine.</w:t>
      </w:r>
    </w:p>
    <w:p w14:paraId="6E889C86" w14:textId="77777777" w:rsidR="00A27362" w:rsidRPr="00142638" w:rsidRDefault="00A27362" w:rsidP="00C11D05">
      <w:pPr>
        <w:pStyle w:val="Default"/>
        <w:jc w:val="center"/>
        <w:rPr>
          <w:b/>
          <w:bCs/>
          <w:color w:val="auto"/>
        </w:rPr>
      </w:pPr>
    </w:p>
    <w:p w14:paraId="7EBA0936" w14:textId="638BBE9C" w:rsidR="00C11D05" w:rsidRPr="003F5682" w:rsidRDefault="00C11D05" w:rsidP="00C11D05">
      <w:pPr>
        <w:pStyle w:val="Default"/>
        <w:jc w:val="center"/>
        <w:rPr>
          <w:b/>
          <w:bCs/>
          <w:color w:val="auto"/>
        </w:rPr>
      </w:pPr>
      <w:r w:rsidRPr="003F5682">
        <w:rPr>
          <w:b/>
          <w:bCs/>
          <w:color w:val="auto"/>
        </w:rPr>
        <w:t xml:space="preserve">Članak </w:t>
      </w:r>
      <w:r w:rsidR="00A27362" w:rsidRPr="003F5682">
        <w:rPr>
          <w:b/>
          <w:bCs/>
          <w:color w:val="auto"/>
        </w:rPr>
        <w:t>3</w:t>
      </w:r>
      <w:r w:rsidRPr="003F5682">
        <w:rPr>
          <w:b/>
          <w:bCs/>
          <w:color w:val="auto"/>
        </w:rPr>
        <w:t>.</w:t>
      </w:r>
    </w:p>
    <w:p w14:paraId="72E021D2" w14:textId="62577E4B" w:rsidR="00F811E0" w:rsidRDefault="00F811E0" w:rsidP="003F5682">
      <w:pPr>
        <w:pStyle w:val="Default"/>
        <w:ind w:firstLine="708"/>
        <w:jc w:val="both"/>
      </w:pPr>
      <w:r w:rsidRPr="001770E4">
        <w:rPr>
          <w:color w:val="auto"/>
        </w:rPr>
        <w:t>Školski odbor Osnovne škole Milana Langa dana 14. travnja 2025. godine donio je Godišnji izvještaj o provedbi Višegodišnjeg plana uravnoteženja korištenjem proračunskog viška iz prethodnog razdoblja planiranog u Financijskom planu Osnovne škole Milana Langa za 2024. godinu i projekcijama za 2025. i 2026. godinu, KLASA: 400-03/25-01/2, URBROJ: 238-27-15-25-2, uz konstataciju da je planirano utrošiti sredstva donacije u iznosu od 133.386 eura u 2025. godini za opremanje školske sportske dvorane u Bregani, a čija izgradnja je planirana Proračunom, te nastavno i planom za 2025.-2027. godinu.</w:t>
      </w:r>
    </w:p>
    <w:p w14:paraId="364C662B" w14:textId="37E76939" w:rsidR="00D95DF7" w:rsidRPr="00E56911" w:rsidRDefault="000F19C4" w:rsidP="00BF12BF">
      <w:pPr>
        <w:ind w:firstLine="708"/>
        <w:jc w:val="both"/>
        <w:rPr>
          <w:rFonts w:eastAsiaTheme="minorHAnsi"/>
          <w:lang w:eastAsia="en-US"/>
        </w:rPr>
      </w:pPr>
      <w:r w:rsidRPr="00022458">
        <w:rPr>
          <w:rFonts w:eastAsiaTheme="minorHAnsi"/>
          <w:color w:val="000000"/>
          <w:lang w:eastAsia="en-US"/>
        </w:rPr>
        <w:lastRenderedPageBreak/>
        <w:t>Rashodi za projekt izgradnje sportske dvorane i dogradnju OŠ Milana Langa</w:t>
      </w:r>
      <w:r w:rsidR="00DA5542">
        <w:rPr>
          <w:rFonts w:eastAsiaTheme="minorHAnsi"/>
          <w:color w:val="000000"/>
          <w:lang w:eastAsia="en-US"/>
        </w:rPr>
        <w:t>, Bregana,</w:t>
      </w:r>
      <w:r w:rsidRPr="00022458">
        <w:rPr>
          <w:rFonts w:eastAsiaTheme="minorHAnsi"/>
          <w:color w:val="000000"/>
          <w:lang w:eastAsia="en-US"/>
        </w:rPr>
        <w:t xml:space="preserve"> planirani su u </w:t>
      </w:r>
      <w:r w:rsidR="00BF12BF" w:rsidRPr="00022458">
        <w:rPr>
          <w:rFonts w:eastAsiaTheme="minorHAnsi"/>
          <w:color w:val="000000"/>
          <w:lang w:eastAsia="en-US"/>
        </w:rPr>
        <w:t>Proračun</w:t>
      </w:r>
      <w:r w:rsidR="00BF12BF">
        <w:rPr>
          <w:rFonts w:eastAsiaTheme="minorHAnsi"/>
          <w:color w:val="000000"/>
          <w:lang w:eastAsia="en-US"/>
        </w:rPr>
        <w:t>u</w:t>
      </w:r>
      <w:r w:rsidR="00BF12BF" w:rsidRPr="00022458">
        <w:rPr>
          <w:rFonts w:eastAsiaTheme="minorHAnsi"/>
          <w:color w:val="000000"/>
          <w:lang w:eastAsia="en-US"/>
        </w:rPr>
        <w:t xml:space="preserve"> u Razdjelu 003 Upravni odjel za gospodarstvo, razvoj i projekte Europske unije, Program </w:t>
      </w:r>
      <w:r w:rsidR="00BF12BF">
        <w:rPr>
          <w:rFonts w:eastAsiaTheme="minorHAnsi"/>
          <w:color w:val="000000"/>
          <w:lang w:eastAsia="en-US"/>
        </w:rPr>
        <w:t xml:space="preserve">6012 </w:t>
      </w:r>
      <w:r w:rsidR="00BF12BF" w:rsidRPr="00022458">
        <w:rPr>
          <w:rFonts w:eastAsiaTheme="minorHAnsi"/>
          <w:color w:val="000000"/>
          <w:lang w:eastAsia="en-US"/>
        </w:rPr>
        <w:t>Gospodarenje stambenim i poslovnim fondom, Kapitalni projekt K601281 Izgradnja sportske dvorane i dogradnja OŠ Milan Lang,</w:t>
      </w:r>
      <w:r w:rsidR="00354C45">
        <w:rPr>
          <w:rFonts w:eastAsiaTheme="minorHAnsi"/>
          <w:color w:val="000000"/>
          <w:lang w:eastAsia="en-US"/>
        </w:rPr>
        <w:t xml:space="preserve"> Bregana,</w:t>
      </w:r>
      <w:r w:rsidR="00BF12BF" w:rsidRPr="00022458">
        <w:rPr>
          <w:rFonts w:eastAsiaTheme="minorHAnsi"/>
          <w:color w:val="000000"/>
          <w:lang w:eastAsia="en-US"/>
        </w:rPr>
        <w:t xml:space="preserve"> na skupin</w:t>
      </w:r>
      <w:r w:rsidR="00DA5542">
        <w:rPr>
          <w:rFonts w:eastAsiaTheme="minorHAnsi"/>
          <w:color w:val="000000"/>
          <w:lang w:eastAsia="en-US"/>
        </w:rPr>
        <w:t>ama</w:t>
      </w:r>
      <w:r w:rsidR="00BF12BF" w:rsidRPr="00022458">
        <w:rPr>
          <w:rFonts w:eastAsiaTheme="minorHAnsi"/>
          <w:color w:val="000000"/>
          <w:lang w:eastAsia="en-US"/>
        </w:rPr>
        <w:t xml:space="preserve"> računa </w:t>
      </w:r>
      <w:r w:rsidR="00DA5542">
        <w:rPr>
          <w:rFonts w:eastAsiaTheme="minorHAnsi"/>
          <w:color w:val="000000"/>
          <w:lang w:eastAsia="en-US"/>
        </w:rPr>
        <w:t xml:space="preserve">32 Materijalni rashodi i </w:t>
      </w:r>
      <w:r w:rsidR="00BF12BF" w:rsidRPr="00022458">
        <w:rPr>
          <w:rFonts w:eastAsiaTheme="minorHAnsi"/>
          <w:color w:val="000000"/>
          <w:lang w:eastAsia="en-US"/>
        </w:rPr>
        <w:t>42 Rashodi za nabavu proizvedene dugotrajne imovine</w:t>
      </w:r>
      <w:r w:rsidR="00AA05A5" w:rsidRPr="00E56911">
        <w:rPr>
          <w:rFonts w:eastAsiaTheme="minorHAnsi"/>
          <w:lang w:eastAsia="en-US"/>
        </w:rPr>
        <w:t xml:space="preserve">, </w:t>
      </w:r>
      <w:r w:rsidRPr="00E56911">
        <w:rPr>
          <w:rFonts w:eastAsiaTheme="minorHAnsi"/>
          <w:lang w:eastAsia="en-US"/>
        </w:rPr>
        <w:t xml:space="preserve">u </w:t>
      </w:r>
      <w:r w:rsidR="00AA05A5" w:rsidRPr="00E56911">
        <w:rPr>
          <w:rFonts w:eastAsiaTheme="minorHAnsi"/>
          <w:lang w:eastAsia="en-US"/>
        </w:rPr>
        <w:t xml:space="preserve">2024. u </w:t>
      </w:r>
      <w:r w:rsidRPr="00E56911">
        <w:rPr>
          <w:rFonts w:eastAsiaTheme="minorHAnsi"/>
          <w:lang w:eastAsia="en-US"/>
        </w:rPr>
        <w:t xml:space="preserve">ukupnom rebalansiranom iznosu od </w:t>
      </w:r>
      <w:r w:rsidR="00D95DF7" w:rsidRPr="00E56911">
        <w:rPr>
          <w:rFonts w:eastAsiaTheme="minorHAnsi"/>
          <w:lang w:eastAsia="en-US"/>
        </w:rPr>
        <w:t xml:space="preserve">2.739.575 </w:t>
      </w:r>
      <w:r w:rsidRPr="00E56911">
        <w:rPr>
          <w:rFonts w:eastAsiaTheme="minorHAnsi"/>
          <w:lang w:eastAsia="en-US"/>
        </w:rPr>
        <w:t>eura financiranom iz općih prihoda i primitaka, pomoći i namjenskih pri</w:t>
      </w:r>
      <w:r w:rsidR="00D95DF7" w:rsidRPr="00E56911">
        <w:rPr>
          <w:rFonts w:eastAsiaTheme="minorHAnsi"/>
          <w:lang w:eastAsia="en-US"/>
        </w:rPr>
        <w:t>mitaka</w:t>
      </w:r>
      <w:r w:rsidRPr="00E56911">
        <w:rPr>
          <w:rFonts w:eastAsiaTheme="minorHAnsi"/>
          <w:lang w:eastAsia="en-US"/>
        </w:rPr>
        <w:t xml:space="preserve"> te</w:t>
      </w:r>
      <w:r w:rsidR="00AA05A5" w:rsidRPr="00E56911">
        <w:rPr>
          <w:rFonts w:eastAsiaTheme="minorHAnsi"/>
          <w:lang w:eastAsia="en-US"/>
        </w:rPr>
        <w:t xml:space="preserve"> u 2025. u iznosu od 4.300.000 eura</w:t>
      </w:r>
      <w:r w:rsidR="00B3144C" w:rsidRPr="00E56911">
        <w:rPr>
          <w:rFonts w:eastAsiaTheme="minorHAnsi"/>
          <w:lang w:eastAsia="en-US"/>
        </w:rPr>
        <w:t>. U</w:t>
      </w:r>
      <w:r w:rsidRPr="00E56911">
        <w:rPr>
          <w:rFonts w:eastAsiaTheme="minorHAnsi"/>
          <w:lang w:eastAsia="en-US"/>
        </w:rPr>
        <w:t xml:space="preserve"> 202</w:t>
      </w:r>
      <w:r w:rsidR="00D95DF7" w:rsidRPr="00E56911">
        <w:rPr>
          <w:rFonts w:eastAsiaTheme="minorHAnsi"/>
          <w:lang w:eastAsia="en-US"/>
        </w:rPr>
        <w:t>4</w:t>
      </w:r>
      <w:r w:rsidRPr="00E56911">
        <w:rPr>
          <w:rFonts w:eastAsiaTheme="minorHAnsi"/>
          <w:lang w:eastAsia="en-US"/>
        </w:rPr>
        <w:t>. godini izvršeni</w:t>
      </w:r>
      <w:r w:rsidR="00AA05A5" w:rsidRPr="00E56911">
        <w:rPr>
          <w:rFonts w:eastAsiaTheme="minorHAnsi"/>
          <w:lang w:eastAsia="en-US"/>
        </w:rPr>
        <w:t xml:space="preserve"> su</w:t>
      </w:r>
      <w:r w:rsidRPr="00E56911">
        <w:rPr>
          <w:rFonts w:eastAsiaTheme="minorHAnsi"/>
          <w:lang w:eastAsia="en-US"/>
        </w:rPr>
        <w:t xml:space="preserve"> </w:t>
      </w:r>
      <w:r w:rsidR="00B6780C" w:rsidRPr="00E56911">
        <w:rPr>
          <w:rFonts w:eastAsiaTheme="minorHAnsi"/>
          <w:lang w:eastAsia="en-US"/>
        </w:rPr>
        <w:t xml:space="preserve">rashodi </w:t>
      </w:r>
      <w:r w:rsidRPr="00E56911">
        <w:rPr>
          <w:rFonts w:eastAsiaTheme="minorHAnsi"/>
          <w:lang w:eastAsia="en-US"/>
        </w:rPr>
        <w:t xml:space="preserve">u ukupnom iznosu od </w:t>
      </w:r>
      <w:r w:rsidR="00D95DF7" w:rsidRPr="00E56911">
        <w:rPr>
          <w:rFonts w:eastAsiaTheme="minorHAnsi"/>
          <w:lang w:eastAsia="en-US"/>
        </w:rPr>
        <w:t xml:space="preserve">5.621,43 </w:t>
      </w:r>
      <w:r w:rsidRPr="00E56911">
        <w:rPr>
          <w:rFonts w:eastAsiaTheme="minorHAnsi"/>
          <w:lang w:eastAsia="en-US"/>
        </w:rPr>
        <w:t xml:space="preserve">eura, </w:t>
      </w:r>
      <w:r w:rsidR="00AA05A5" w:rsidRPr="00E56911">
        <w:rPr>
          <w:rFonts w:eastAsiaTheme="minorHAnsi"/>
          <w:lang w:eastAsia="en-US"/>
        </w:rPr>
        <w:t xml:space="preserve">i to </w:t>
      </w:r>
      <w:r w:rsidR="00AA05A5" w:rsidRPr="00E56911">
        <w:t>1.550,00 eura za provedbu promotivnih aktivnosti</w:t>
      </w:r>
      <w:r w:rsidR="00F621EE" w:rsidRPr="00E56911">
        <w:t xml:space="preserve"> (</w:t>
      </w:r>
      <w:r w:rsidR="00AA05A5" w:rsidRPr="00E56911">
        <w:t>polaganje kamena temeljca i izrad</w:t>
      </w:r>
      <w:r w:rsidR="00F621EE" w:rsidRPr="00E56911">
        <w:t>a</w:t>
      </w:r>
      <w:r w:rsidR="00AA05A5" w:rsidRPr="00E56911">
        <w:t xml:space="preserve"> privremene ploče</w:t>
      </w:r>
      <w:r w:rsidR="00F621EE" w:rsidRPr="00E56911">
        <w:t>)</w:t>
      </w:r>
      <w:r w:rsidR="00AA05A5" w:rsidRPr="00E56911">
        <w:t xml:space="preserve"> i 4.071,43 eura za provedbu konzultantskih usluga</w:t>
      </w:r>
      <w:r w:rsidR="00F621EE" w:rsidRPr="00E56911">
        <w:t xml:space="preserve"> provedbe</w:t>
      </w:r>
      <w:r w:rsidR="00AA05A5" w:rsidRPr="00E56911">
        <w:t xml:space="preserve"> projekta.</w:t>
      </w:r>
    </w:p>
    <w:p w14:paraId="2842305E" w14:textId="16AB20FC" w:rsidR="000F19C4" w:rsidRPr="00E56911" w:rsidRDefault="000F19C4" w:rsidP="000F19C4">
      <w:pPr>
        <w:pStyle w:val="Default"/>
        <w:ind w:firstLine="708"/>
        <w:jc w:val="both"/>
        <w:rPr>
          <w:color w:val="auto"/>
        </w:rPr>
      </w:pPr>
      <w:r w:rsidRPr="00E56911">
        <w:rPr>
          <w:color w:val="auto"/>
        </w:rPr>
        <w:t>Rashodi za projekt izgradnje sportske dvorane i dogradnj</w:t>
      </w:r>
      <w:r w:rsidR="00142638" w:rsidRPr="00E56911">
        <w:rPr>
          <w:color w:val="auto"/>
        </w:rPr>
        <w:t>e</w:t>
      </w:r>
      <w:r w:rsidRPr="00E56911">
        <w:rPr>
          <w:color w:val="auto"/>
        </w:rPr>
        <w:t xml:space="preserve"> OŠ Milan Langa, Bregana, u ukupnom iznosu od </w:t>
      </w:r>
      <w:r w:rsidR="00AA05A5" w:rsidRPr="00E56911">
        <w:rPr>
          <w:color w:val="auto"/>
        </w:rPr>
        <w:t>8.850.510</w:t>
      </w:r>
      <w:r w:rsidRPr="00E56911">
        <w:rPr>
          <w:color w:val="auto"/>
        </w:rPr>
        <w:t xml:space="preserve"> eura, kao i za opremanje novoizgrađene školske sportske dvorane u Bregani u iznosu od 133.38</w:t>
      </w:r>
      <w:r w:rsidR="0000424E" w:rsidRPr="00E56911">
        <w:rPr>
          <w:color w:val="auto"/>
        </w:rPr>
        <w:t>7</w:t>
      </w:r>
      <w:r w:rsidRPr="00E56911">
        <w:rPr>
          <w:color w:val="auto"/>
        </w:rPr>
        <w:t xml:space="preserve"> eura, planirani su u Proračunu Grada Samobora za 202</w:t>
      </w:r>
      <w:r w:rsidR="00AA05A5" w:rsidRPr="00E56911">
        <w:rPr>
          <w:color w:val="auto"/>
        </w:rPr>
        <w:t>5</w:t>
      </w:r>
      <w:r w:rsidRPr="00E56911">
        <w:rPr>
          <w:color w:val="auto"/>
        </w:rPr>
        <w:t>. godinu i projekcijama za 202</w:t>
      </w:r>
      <w:r w:rsidR="00AA05A5" w:rsidRPr="00E56911">
        <w:rPr>
          <w:color w:val="auto"/>
        </w:rPr>
        <w:t>6</w:t>
      </w:r>
      <w:r w:rsidRPr="00E56911">
        <w:rPr>
          <w:color w:val="auto"/>
        </w:rPr>
        <w:t>. i 202</w:t>
      </w:r>
      <w:r w:rsidR="00AA05A5" w:rsidRPr="00E56911">
        <w:rPr>
          <w:color w:val="auto"/>
        </w:rPr>
        <w:t>7</w:t>
      </w:r>
      <w:r w:rsidRPr="00E56911">
        <w:rPr>
          <w:color w:val="auto"/>
        </w:rPr>
        <w:t>. godinu (Službene vijesti Grada Samobora br. 1</w:t>
      </w:r>
      <w:r w:rsidR="00AA05A5" w:rsidRPr="00E56911">
        <w:rPr>
          <w:color w:val="auto"/>
        </w:rPr>
        <w:t>5</w:t>
      </w:r>
      <w:r w:rsidRPr="00E56911">
        <w:rPr>
          <w:color w:val="auto"/>
        </w:rPr>
        <w:t>/24.</w:t>
      </w:r>
      <w:r w:rsidR="00AA05A5" w:rsidRPr="00E56911">
        <w:rPr>
          <w:color w:val="auto"/>
        </w:rPr>
        <w:t xml:space="preserve"> i </w:t>
      </w:r>
      <w:r w:rsidR="00091AF1" w:rsidRPr="00E56911">
        <w:rPr>
          <w:color w:val="auto"/>
        </w:rPr>
        <w:t>4/25.</w:t>
      </w:r>
      <w:r w:rsidRPr="00E56911">
        <w:rPr>
          <w:color w:val="auto"/>
        </w:rPr>
        <w:t>) i Financijskom planu Osnovne škole Milana Langa.</w:t>
      </w:r>
    </w:p>
    <w:p w14:paraId="2BEAB73E" w14:textId="333675FC" w:rsidR="00FF1ABC" w:rsidRPr="007D4007" w:rsidRDefault="00FF1ABC" w:rsidP="007D4007">
      <w:pPr>
        <w:jc w:val="both"/>
        <w:rPr>
          <w:rFonts w:ascii="Arial" w:hAnsi="Arial" w:cs="Arial"/>
          <w:sz w:val="20"/>
          <w:szCs w:val="20"/>
        </w:rPr>
      </w:pPr>
    </w:p>
    <w:p w14:paraId="46C42DC3" w14:textId="24E587F2" w:rsidR="00634B9B" w:rsidRDefault="00BF36E9" w:rsidP="00BF36E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B24C8C">
        <w:rPr>
          <w:b/>
          <w:bCs/>
        </w:rPr>
        <w:t>4</w:t>
      </w:r>
      <w:r w:rsidR="00634B9B">
        <w:rPr>
          <w:b/>
          <w:bCs/>
        </w:rPr>
        <w:t>.</w:t>
      </w:r>
    </w:p>
    <w:p w14:paraId="2236305D" w14:textId="4FA5E5D5" w:rsidR="00E640AF" w:rsidRPr="001546D7" w:rsidRDefault="00BF36E9" w:rsidP="00BF36E9">
      <w:pPr>
        <w:pStyle w:val="Bezproreda1"/>
        <w:widowControl w:val="0"/>
      </w:pPr>
      <w:r w:rsidRPr="001546D7">
        <w:t>Ova</w:t>
      </w:r>
      <w:r w:rsidR="00616E6F" w:rsidRPr="001546D7">
        <w:t>j</w:t>
      </w:r>
      <w:r w:rsidRPr="001546D7">
        <w:t xml:space="preserve"> </w:t>
      </w:r>
      <w:r w:rsidR="00E640AF" w:rsidRPr="001546D7">
        <w:t>izvještaj objavit će se na službenoj Internet stranici Grada Samobora.</w:t>
      </w:r>
    </w:p>
    <w:p w14:paraId="614419AF" w14:textId="77777777" w:rsidR="009764C8" w:rsidRPr="009764C8" w:rsidRDefault="009764C8" w:rsidP="00BF36E9">
      <w:pPr>
        <w:pStyle w:val="Bezproreda1"/>
        <w:widowControl w:val="0"/>
      </w:pPr>
    </w:p>
    <w:p w14:paraId="6B20ABD6" w14:textId="688A1BDE" w:rsidR="00BF36E9" w:rsidRPr="00EF35F1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KLASA:</w:t>
      </w:r>
      <w:r w:rsidR="00E563AB">
        <w:rPr>
          <w:sz w:val="20"/>
          <w:szCs w:val="20"/>
        </w:rPr>
        <w:t xml:space="preserve"> 024-02/25-02/4</w:t>
      </w:r>
      <w:r w:rsidRPr="00EF35F1">
        <w:rPr>
          <w:sz w:val="20"/>
          <w:szCs w:val="20"/>
        </w:rPr>
        <w:t xml:space="preserve"> </w:t>
      </w:r>
    </w:p>
    <w:p w14:paraId="4647CC2C" w14:textId="77777777" w:rsidR="00E563AB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 xml:space="preserve">J: </w:t>
      </w:r>
      <w:r w:rsidR="00E563AB">
        <w:rPr>
          <w:sz w:val="20"/>
          <w:szCs w:val="20"/>
        </w:rPr>
        <w:t>238-27-04-01/04-25-5</w:t>
      </w:r>
    </w:p>
    <w:p w14:paraId="5F6D1452" w14:textId="71B77DA7" w:rsidR="00BF36E9" w:rsidRDefault="00E563AB" w:rsidP="00BF36E9">
      <w:pPr>
        <w:outlineLvl w:val="0"/>
        <w:rPr>
          <w:sz w:val="20"/>
          <w:szCs w:val="20"/>
        </w:rPr>
      </w:pPr>
      <w:r>
        <w:rPr>
          <w:sz w:val="20"/>
          <w:szCs w:val="20"/>
        </w:rPr>
        <w:t>Samobor, 9.7.2025.</w:t>
      </w:r>
      <w:r w:rsidR="00BF36E9">
        <w:rPr>
          <w:sz w:val="20"/>
          <w:szCs w:val="20"/>
        </w:rPr>
        <w:tab/>
      </w:r>
    </w:p>
    <w:p w14:paraId="6DBC3F6D" w14:textId="77777777" w:rsidR="00DC4A42" w:rsidRDefault="00BF36E9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</w:p>
    <w:p w14:paraId="76B1770F" w14:textId="69DA259E" w:rsidR="00BF36E9" w:rsidRPr="00EF35F1" w:rsidRDefault="00DC4A42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="00BF36E9" w:rsidRPr="00EF35F1">
        <w:rPr>
          <w:b/>
        </w:rPr>
        <w:t>PREDSJEDNIK</w:t>
      </w:r>
    </w:p>
    <w:p w14:paraId="57A11097" w14:textId="1ABF1DDC" w:rsidR="00731A89" w:rsidRDefault="00BF36E9" w:rsidP="00751473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p w14:paraId="7B83E5FC" w14:textId="66DDAF1B" w:rsidR="006805D2" w:rsidRDefault="006805D2" w:rsidP="006805D2">
      <w:pPr>
        <w:tabs>
          <w:tab w:val="left" w:pos="5670"/>
        </w:tabs>
        <w:outlineLvl w:val="0"/>
        <w:rPr>
          <w:b/>
        </w:rPr>
      </w:pPr>
      <w:r>
        <w:rPr>
          <w:b/>
        </w:rPr>
        <w:tab/>
        <w:t xml:space="preserve">Luka Bišćan, </w:t>
      </w:r>
      <w:proofErr w:type="spellStart"/>
      <w:r>
        <w:rPr>
          <w:b/>
        </w:rPr>
        <w:t>bacc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oec</w:t>
      </w:r>
      <w:proofErr w:type="spellEnd"/>
      <w:r>
        <w:rPr>
          <w:b/>
        </w:rPr>
        <w:t>.</w:t>
      </w:r>
    </w:p>
    <w:sectPr w:rsidR="006805D2" w:rsidSect="009532B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03A195C"/>
    <w:multiLevelType w:val="hybridMultilevel"/>
    <w:tmpl w:val="37C28B62"/>
    <w:lvl w:ilvl="0" w:tplc="9F5AD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372735">
    <w:abstractNumId w:val="1"/>
  </w:num>
  <w:num w:numId="2" w16cid:durableId="672996669">
    <w:abstractNumId w:val="0"/>
  </w:num>
  <w:num w:numId="3" w16cid:durableId="1352486883">
    <w:abstractNumId w:val="0"/>
  </w:num>
  <w:num w:numId="4" w16cid:durableId="182666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1C8B"/>
    <w:rsid w:val="000034D1"/>
    <w:rsid w:val="0000424E"/>
    <w:rsid w:val="00007A59"/>
    <w:rsid w:val="00007D38"/>
    <w:rsid w:val="00017CE2"/>
    <w:rsid w:val="00020117"/>
    <w:rsid w:val="00022458"/>
    <w:rsid w:val="00035549"/>
    <w:rsid w:val="0004178F"/>
    <w:rsid w:val="00042CFE"/>
    <w:rsid w:val="00045E1E"/>
    <w:rsid w:val="00052511"/>
    <w:rsid w:val="00053B4E"/>
    <w:rsid w:val="00054793"/>
    <w:rsid w:val="000634BF"/>
    <w:rsid w:val="00064A5A"/>
    <w:rsid w:val="00065EA2"/>
    <w:rsid w:val="00070866"/>
    <w:rsid w:val="000712ED"/>
    <w:rsid w:val="00074505"/>
    <w:rsid w:val="0007481A"/>
    <w:rsid w:val="0008487B"/>
    <w:rsid w:val="00085175"/>
    <w:rsid w:val="000852E0"/>
    <w:rsid w:val="00087FEB"/>
    <w:rsid w:val="00091AF1"/>
    <w:rsid w:val="00093069"/>
    <w:rsid w:val="00096DDB"/>
    <w:rsid w:val="0009709C"/>
    <w:rsid w:val="000A2695"/>
    <w:rsid w:val="000A308F"/>
    <w:rsid w:val="000A6552"/>
    <w:rsid w:val="000B202D"/>
    <w:rsid w:val="000B4F50"/>
    <w:rsid w:val="000B5D4D"/>
    <w:rsid w:val="000B7912"/>
    <w:rsid w:val="000C04FC"/>
    <w:rsid w:val="000D077B"/>
    <w:rsid w:val="000D0823"/>
    <w:rsid w:val="000D511B"/>
    <w:rsid w:val="000D517E"/>
    <w:rsid w:val="000D5777"/>
    <w:rsid w:val="000D7922"/>
    <w:rsid w:val="000E051E"/>
    <w:rsid w:val="000E0A25"/>
    <w:rsid w:val="000E2591"/>
    <w:rsid w:val="000E4078"/>
    <w:rsid w:val="000E4718"/>
    <w:rsid w:val="000F19C4"/>
    <w:rsid w:val="000F288A"/>
    <w:rsid w:val="000F3328"/>
    <w:rsid w:val="000F5378"/>
    <w:rsid w:val="000F7578"/>
    <w:rsid w:val="000F7A23"/>
    <w:rsid w:val="00103032"/>
    <w:rsid w:val="001041E5"/>
    <w:rsid w:val="001101F7"/>
    <w:rsid w:val="001119E3"/>
    <w:rsid w:val="00125BA5"/>
    <w:rsid w:val="001262DB"/>
    <w:rsid w:val="00134908"/>
    <w:rsid w:val="00135172"/>
    <w:rsid w:val="00136844"/>
    <w:rsid w:val="001371F2"/>
    <w:rsid w:val="001377F7"/>
    <w:rsid w:val="00142011"/>
    <w:rsid w:val="00142638"/>
    <w:rsid w:val="00142E83"/>
    <w:rsid w:val="00144D5B"/>
    <w:rsid w:val="00146BD7"/>
    <w:rsid w:val="0015067F"/>
    <w:rsid w:val="00150A75"/>
    <w:rsid w:val="00153913"/>
    <w:rsid w:val="001546D7"/>
    <w:rsid w:val="00156F3D"/>
    <w:rsid w:val="00161702"/>
    <w:rsid w:val="00161C68"/>
    <w:rsid w:val="00167A37"/>
    <w:rsid w:val="001712F2"/>
    <w:rsid w:val="0017372C"/>
    <w:rsid w:val="001758CB"/>
    <w:rsid w:val="00176148"/>
    <w:rsid w:val="001761D7"/>
    <w:rsid w:val="001804F1"/>
    <w:rsid w:val="00181A19"/>
    <w:rsid w:val="00181D63"/>
    <w:rsid w:val="00186217"/>
    <w:rsid w:val="00192430"/>
    <w:rsid w:val="00192C72"/>
    <w:rsid w:val="001A49EC"/>
    <w:rsid w:val="001B241C"/>
    <w:rsid w:val="001B30F1"/>
    <w:rsid w:val="001B3F40"/>
    <w:rsid w:val="001B6135"/>
    <w:rsid w:val="001B7250"/>
    <w:rsid w:val="001B7284"/>
    <w:rsid w:val="001C001E"/>
    <w:rsid w:val="001C08F6"/>
    <w:rsid w:val="001C239E"/>
    <w:rsid w:val="001C3F31"/>
    <w:rsid w:val="001C6C35"/>
    <w:rsid w:val="001C6FC2"/>
    <w:rsid w:val="001D0426"/>
    <w:rsid w:val="001D3F76"/>
    <w:rsid w:val="001D504B"/>
    <w:rsid w:val="001D712F"/>
    <w:rsid w:val="001D7407"/>
    <w:rsid w:val="001D7964"/>
    <w:rsid w:val="001E361F"/>
    <w:rsid w:val="001E69E8"/>
    <w:rsid w:val="001E7387"/>
    <w:rsid w:val="001F3773"/>
    <w:rsid w:val="001F4B6B"/>
    <w:rsid w:val="001F4D88"/>
    <w:rsid w:val="00200D04"/>
    <w:rsid w:val="00200DB0"/>
    <w:rsid w:val="0020237C"/>
    <w:rsid w:val="00202385"/>
    <w:rsid w:val="00205450"/>
    <w:rsid w:val="002121C3"/>
    <w:rsid w:val="00214FE1"/>
    <w:rsid w:val="002211EF"/>
    <w:rsid w:val="00222419"/>
    <w:rsid w:val="00225A6D"/>
    <w:rsid w:val="002305E6"/>
    <w:rsid w:val="00233E4D"/>
    <w:rsid w:val="002406D8"/>
    <w:rsid w:val="00242A1C"/>
    <w:rsid w:val="00244774"/>
    <w:rsid w:val="00246E31"/>
    <w:rsid w:val="00253B37"/>
    <w:rsid w:val="002540ED"/>
    <w:rsid w:val="00267303"/>
    <w:rsid w:val="00267393"/>
    <w:rsid w:val="0027060E"/>
    <w:rsid w:val="00271761"/>
    <w:rsid w:val="00272AEB"/>
    <w:rsid w:val="00272B1E"/>
    <w:rsid w:val="0027607E"/>
    <w:rsid w:val="002775DE"/>
    <w:rsid w:val="00280B94"/>
    <w:rsid w:val="002814AA"/>
    <w:rsid w:val="00281ACC"/>
    <w:rsid w:val="002831BA"/>
    <w:rsid w:val="002859D7"/>
    <w:rsid w:val="00286AE3"/>
    <w:rsid w:val="00286C78"/>
    <w:rsid w:val="00292561"/>
    <w:rsid w:val="00294E19"/>
    <w:rsid w:val="002A0031"/>
    <w:rsid w:val="002A1E90"/>
    <w:rsid w:val="002A248C"/>
    <w:rsid w:val="002A30A3"/>
    <w:rsid w:val="002A380F"/>
    <w:rsid w:val="002A3BAF"/>
    <w:rsid w:val="002A4763"/>
    <w:rsid w:val="002A643C"/>
    <w:rsid w:val="002A717E"/>
    <w:rsid w:val="002B635C"/>
    <w:rsid w:val="002B6471"/>
    <w:rsid w:val="002C6320"/>
    <w:rsid w:val="002D45FA"/>
    <w:rsid w:val="002D6955"/>
    <w:rsid w:val="002E2194"/>
    <w:rsid w:val="002F1976"/>
    <w:rsid w:val="002F298E"/>
    <w:rsid w:val="002F2E2B"/>
    <w:rsid w:val="002F4EA1"/>
    <w:rsid w:val="002F58EC"/>
    <w:rsid w:val="002F5FC4"/>
    <w:rsid w:val="0030034F"/>
    <w:rsid w:val="003145AB"/>
    <w:rsid w:val="00314F3A"/>
    <w:rsid w:val="00315847"/>
    <w:rsid w:val="00315E55"/>
    <w:rsid w:val="00325DDB"/>
    <w:rsid w:val="003267B4"/>
    <w:rsid w:val="00326DCF"/>
    <w:rsid w:val="003278A2"/>
    <w:rsid w:val="00331196"/>
    <w:rsid w:val="00331FCE"/>
    <w:rsid w:val="0033481B"/>
    <w:rsid w:val="0033551A"/>
    <w:rsid w:val="00336502"/>
    <w:rsid w:val="0034129C"/>
    <w:rsid w:val="003431F9"/>
    <w:rsid w:val="00353C93"/>
    <w:rsid w:val="00354C45"/>
    <w:rsid w:val="00355BB2"/>
    <w:rsid w:val="00367E52"/>
    <w:rsid w:val="00374621"/>
    <w:rsid w:val="003754DC"/>
    <w:rsid w:val="00376CDB"/>
    <w:rsid w:val="0037708D"/>
    <w:rsid w:val="0037747A"/>
    <w:rsid w:val="00377759"/>
    <w:rsid w:val="00380EF2"/>
    <w:rsid w:val="00382284"/>
    <w:rsid w:val="00386B88"/>
    <w:rsid w:val="00392053"/>
    <w:rsid w:val="00392164"/>
    <w:rsid w:val="00393488"/>
    <w:rsid w:val="00393C53"/>
    <w:rsid w:val="00393E66"/>
    <w:rsid w:val="003944E5"/>
    <w:rsid w:val="003A1DBB"/>
    <w:rsid w:val="003A2C8A"/>
    <w:rsid w:val="003B121D"/>
    <w:rsid w:val="003B2FD5"/>
    <w:rsid w:val="003C04F8"/>
    <w:rsid w:val="003C19C5"/>
    <w:rsid w:val="003D0769"/>
    <w:rsid w:val="003D093F"/>
    <w:rsid w:val="003D23C6"/>
    <w:rsid w:val="003D2A44"/>
    <w:rsid w:val="003D5417"/>
    <w:rsid w:val="003E0AA0"/>
    <w:rsid w:val="003E6189"/>
    <w:rsid w:val="003E638C"/>
    <w:rsid w:val="003E63BD"/>
    <w:rsid w:val="003E6AA4"/>
    <w:rsid w:val="003F01A4"/>
    <w:rsid w:val="003F5682"/>
    <w:rsid w:val="00400CA1"/>
    <w:rsid w:val="00404D30"/>
    <w:rsid w:val="00412278"/>
    <w:rsid w:val="00413C33"/>
    <w:rsid w:val="00417DBE"/>
    <w:rsid w:val="004219CE"/>
    <w:rsid w:val="004264ED"/>
    <w:rsid w:val="0042731F"/>
    <w:rsid w:val="004376D6"/>
    <w:rsid w:val="0044347D"/>
    <w:rsid w:val="00443E7D"/>
    <w:rsid w:val="0044672A"/>
    <w:rsid w:val="00450251"/>
    <w:rsid w:val="00450D96"/>
    <w:rsid w:val="00456D6A"/>
    <w:rsid w:val="004721BB"/>
    <w:rsid w:val="00473EBE"/>
    <w:rsid w:val="004747E9"/>
    <w:rsid w:val="00480152"/>
    <w:rsid w:val="0048110A"/>
    <w:rsid w:val="00485DAC"/>
    <w:rsid w:val="004872C5"/>
    <w:rsid w:val="004909BE"/>
    <w:rsid w:val="00490E0B"/>
    <w:rsid w:val="00491261"/>
    <w:rsid w:val="004944AC"/>
    <w:rsid w:val="004A399E"/>
    <w:rsid w:val="004B0E47"/>
    <w:rsid w:val="004B171D"/>
    <w:rsid w:val="004B3527"/>
    <w:rsid w:val="004C56B0"/>
    <w:rsid w:val="004C6AA4"/>
    <w:rsid w:val="004D4503"/>
    <w:rsid w:val="004D54C8"/>
    <w:rsid w:val="004E4220"/>
    <w:rsid w:val="004F34F4"/>
    <w:rsid w:val="004F539D"/>
    <w:rsid w:val="004F550C"/>
    <w:rsid w:val="0050456C"/>
    <w:rsid w:val="00507807"/>
    <w:rsid w:val="00517A0B"/>
    <w:rsid w:val="005201E6"/>
    <w:rsid w:val="0052108D"/>
    <w:rsid w:val="00530012"/>
    <w:rsid w:val="0053131A"/>
    <w:rsid w:val="005319F9"/>
    <w:rsid w:val="00533986"/>
    <w:rsid w:val="005369B5"/>
    <w:rsid w:val="00546BE4"/>
    <w:rsid w:val="00550061"/>
    <w:rsid w:val="00552EA3"/>
    <w:rsid w:val="005533AA"/>
    <w:rsid w:val="005547F0"/>
    <w:rsid w:val="005566FE"/>
    <w:rsid w:val="0055721C"/>
    <w:rsid w:val="005619CC"/>
    <w:rsid w:val="00561B98"/>
    <w:rsid w:val="00572B4A"/>
    <w:rsid w:val="0057782E"/>
    <w:rsid w:val="00581E0C"/>
    <w:rsid w:val="0058553F"/>
    <w:rsid w:val="00586929"/>
    <w:rsid w:val="00590FA8"/>
    <w:rsid w:val="005915ED"/>
    <w:rsid w:val="005916D9"/>
    <w:rsid w:val="00592ACD"/>
    <w:rsid w:val="005A1BC2"/>
    <w:rsid w:val="005A4ACA"/>
    <w:rsid w:val="005A4CBA"/>
    <w:rsid w:val="005A4DC2"/>
    <w:rsid w:val="005B042A"/>
    <w:rsid w:val="005B20E9"/>
    <w:rsid w:val="005B2F6F"/>
    <w:rsid w:val="005B32C5"/>
    <w:rsid w:val="005B4131"/>
    <w:rsid w:val="005B551B"/>
    <w:rsid w:val="005B6CD1"/>
    <w:rsid w:val="005B6F1F"/>
    <w:rsid w:val="005B7901"/>
    <w:rsid w:val="005B7BA2"/>
    <w:rsid w:val="005D2930"/>
    <w:rsid w:val="005E5393"/>
    <w:rsid w:val="005F0929"/>
    <w:rsid w:val="005F38DD"/>
    <w:rsid w:val="005F68FA"/>
    <w:rsid w:val="005F7AD1"/>
    <w:rsid w:val="006063D2"/>
    <w:rsid w:val="006074E5"/>
    <w:rsid w:val="00610DA7"/>
    <w:rsid w:val="00616E6F"/>
    <w:rsid w:val="00620404"/>
    <w:rsid w:val="0062088F"/>
    <w:rsid w:val="00622B01"/>
    <w:rsid w:val="00623905"/>
    <w:rsid w:val="00634B9B"/>
    <w:rsid w:val="00636C07"/>
    <w:rsid w:val="006373BE"/>
    <w:rsid w:val="006375D5"/>
    <w:rsid w:val="00640A5D"/>
    <w:rsid w:val="00647020"/>
    <w:rsid w:val="00652AF8"/>
    <w:rsid w:val="00653156"/>
    <w:rsid w:val="006569D4"/>
    <w:rsid w:val="006621A4"/>
    <w:rsid w:val="006624A9"/>
    <w:rsid w:val="006625C0"/>
    <w:rsid w:val="0066369F"/>
    <w:rsid w:val="00666ED1"/>
    <w:rsid w:val="00671997"/>
    <w:rsid w:val="00672549"/>
    <w:rsid w:val="00672D54"/>
    <w:rsid w:val="00673933"/>
    <w:rsid w:val="00674D19"/>
    <w:rsid w:val="00676FC8"/>
    <w:rsid w:val="00677628"/>
    <w:rsid w:val="006805D2"/>
    <w:rsid w:val="006826C8"/>
    <w:rsid w:val="006852BB"/>
    <w:rsid w:val="006864B3"/>
    <w:rsid w:val="00694F88"/>
    <w:rsid w:val="006A050A"/>
    <w:rsid w:val="006A052A"/>
    <w:rsid w:val="006A6BBF"/>
    <w:rsid w:val="006B21FD"/>
    <w:rsid w:val="006C2055"/>
    <w:rsid w:val="006C65F8"/>
    <w:rsid w:val="006D2AAC"/>
    <w:rsid w:val="006D45E0"/>
    <w:rsid w:val="006D5D12"/>
    <w:rsid w:val="006D74E7"/>
    <w:rsid w:val="006E1AD9"/>
    <w:rsid w:val="006E7EDF"/>
    <w:rsid w:val="006F1B22"/>
    <w:rsid w:val="006F1E39"/>
    <w:rsid w:val="006F3DFD"/>
    <w:rsid w:val="006F53DC"/>
    <w:rsid w:val="006F7D0B"/>
    <w:rsid w:val="007021D7"/>
    <w:rsid w:val="00705246"/>
    <w:rsid w:val="007101FC"/>
    <w:rsid w:val="0071196A"/>
    <w:rsid w:val="0071528D"/>
    <w:rsid w:val="00715ECD"/>
    <w:rsid w:val="00720829"/>
    <w:rsid w:val="00720FB8"/>
    <w:rsid w:val="00724419"/>
    <w:rsid w:val="00727267"/>
    <w:rsid w:val="00731A89"/>
    <w:rsid w:val="007350F3"/>
    <w:rsid w:val="00735182"/>
    <w:rsid w:val="00737EAD"/>
    <w:rsid w:val="00737F6E"/>
    <w:rsid w:val="00740A12"/>
    <w:rsid w:val="00742B2E"/>
    <w:rsid w:val="00743A92"/>
    <w:rsid w:val="0074513F"/>
    <w:rsid w:val="00745A9F"/>
    <w:rsid w:val="00745DFA"/>
    <w:rsid w:val="00751473"/>
    <w:rsid w:val="00753676"/>
    <w:rsid w:val="0076016E"/>
    <w:rsid w:val="007629BB"/>
    <w:rsid w:val="00767F85"/>
    <w:rsid w:val="00773796"/>
    <w:rsid w:val="00774CA5"/>
    <w:rsid w:val="00782148"/>
    <w:rsid w:val="00782513"/>
    <w:rsid w:val="00782D98"/>
    <w:rsid w:val="00784909"/>
    <w:rsid w:val="00785096"/>
    <w:rsid w:val="00796359"/>
    <w:rsid w:val="00797108"/>
    <w:rsid w:val="007973EF"/>
    <w:rsid w:val="007A217E"/>
    <w:rsid w:val="007A50BA"/>
    <w:rsid w:val="007B159E"/>
    <w:rsid w:val="007C1852"/>
    <w:rsid w:val="007C2F1C"/>
    <w:rsid w:val="007C30A0"/>
    <w:rsid w:val="007D1619"/>
    <w:rsid w:val="007D4007"/>
    <w:rsid w:val="007E4EA5"/>
    <w:rsid w:val="007F2002"/>
    <w:rsid w:val="007F2208"/>
    <w:rsid w:val="007F27CC"/>
    <w:rsid w:val="007F3201"/>
    <w:rsid w:val="00800CE7"/>
    <w:rsid w:val="00804581"/>
    <w:rsid w:val="00805423"/>
    <w:rsid w:val="0081657C"/>
    <w:rsid w:val="00817F9B"/>
    <w:rsid w:val="00822C66"/>
    <w:rsid w:val="00831DE2"/>
    <w:rsid w:val="00832183"/>
    <w:rsid w:val="00832858"/>
    <w:rsid w:val="008348B7"/>
    <w:rsid w:val="00840AB8"/>
    <w:rsid w:val="00841963"/>
    <w:rsid w:val="008425AB"/>
    <w:rsid w:val="00842C4A"/>
    <w:rsid w:val="00843B78"/>
    <w:rsid w:val="00847D8D"/>
    <w:rsid w:val="00851184"/>
    <w:rsid w:val="008559BF"/>
    <w:rsid w:val="00855DA5"/>
    <w:rsid w:val="00856424"/>
    <w:rsid w:val="00864A98"/>
    <w:rsid w:val="00865A5C"/>
    <w:rsid w:val="00866980"/>
    <w:rsid w:val="00880BD0"/>
    <w:rsid w:val="00884934"/>
    <w:rsid w:val="008A341A"/>
    <w:rsid w:val="008A548A"/>
    <w:rsid w:val="008A55A0"/>
    <w:rsid w:val="008B2514"/>
    <w:rsid w:val="008B6CE2"/>
    <w:rsid w:val="008C1A20"/>
    <w:rsid w:val="008C3738"/>
    <w:rsid w:val="008D0D99"/>
    <w:rsid w:val="008D1A64"/>
    <w:rsid w:val="008D2464"/>
    <w:rsid w:val="008D2603"/>
    <w:rsid w:val="008E1E71"/>
    <w:rsid w:val="008E20E8"/>
    <w:rsid w:val="008E614B"/>
    <w:rsid w:val="008E6856"/>
    <w:rsid w:val="008F17FF"/>
    <w:rsid w:val="008F4FD5"/>
    <w:rsid w:val="008F51BF"/>
    <w:rsid w:val="009018BA"/>
    <w:rsid w:val="009029F0"/>
    <w:rsid w:val="009064F0"/>
    <w:rsid w:val="00910814"/>
    <w:rsid w:val="0091315F"/>
    <w:rsid w:val="009141AA"/>
    <w:rsid w:val="0091498D"/>
    <w:rsid w:val="00917879"/>
    <w:rsid w:val="00917EEA"/>
    <w:rsid w:val="00932D11"/>
    <w:rsid w:val="009404D9"/>
    <w:rsid w:val="00940F33"/>
    <w:rsid w:val="0094113D"/>
    <w:rsid w:val="009532BD"/>
    <w:rsid w:val="0095595F"/>
    <w:rsid w:val="00971B0B"/>
    <w:rsid w:val="0097490C"/>
    <w:rsid w:val="009764C8"/>
    <w:rsid w:val="00976CA1"/>
    <w:rsid w:val="00980309"/>
    <w:rsid w:val="00984F21"/>
    <w:rsid w:val="00985E25"/>
    <w:rsid w:val="00990F0E"/>
    <w:rsid w:val="00992B4F"/>
    <w:rsid w:val="0099375C"/>
    <w:rsid w:val="00995C65"/>
    <w:rsid w:val="009A0E04"/>
    <w:rsid w:val="009A3BC5"/>
    <w:rsid w:val="009A6927"/>
    <w:rsid w:val="009A713C"/>
    <w:rsid w:val="009B008E"/>
    <w:rsid w:val="009B0DF4"/>
    <w:rsid w:val="009B3741"/>
    <w:rsid w:val="009B566F"/>
    <w:rsid w:val="009B72A5"/>
    <w:rsid w:val="009B7905"/>
    <w:rsid w:val="009C552B"/>
    <w:rsid w:val="009D10CF"/>
    <w:rsid w:val="009D15F4"/>
    <w:rsid w:val="009D2CCE"/>
    <w:rsid w:val="009E18B3"/>
    <w:rsid w:val="009E37C4"/>
    <w:rsid w:val="009E4608"/>
    <w:rsid w:val="009E7774"/>
    <w:rsid w:val="009F1D03"/>
    <w:rsid w:val="009F3190"/>
    <w:rsid w:val="009F45CD"/>
    <w:rsid w:val="009F5336"/>
    <w:rsid w:val="009F590A"/>
    <w:rsid w:val="00A045E3"/>
    <w:rsid w:val="00A05FE1"/>
    <w:rsid w:val="00A07C8C"/>
    <w:rsid w:val="00A14981"/>
    <w:rsid w:val="00A16528"/>
    <w:rsid w:val="00A175D0"/>
    <w:rsid w:val="00A236A2"/>
    <w:rsid w:val="00A27362"/>
    <w:rsid w:val="00A30BCE"/>
    <w:rsid w:val="00A34B94"/>
    <w:rsid w:val="00A35553"/>
    <w:rsid w:val="00A470FB"/>
    <w:rsid w:val="00A51157"/>
    <w:rsid w:val="00A52178"/>
    <w:rsid w:val="00A54DE7"/>
    <w:rsid w:val="00A551DA"/>
    <w:rsid w:val="00A61A0A"/>
    <w:rsid w:val="00A623A7"/>
    <w:rsid w:val="00A70D9E"/>
    <w:rsid w:val="00A71F80"/>
    <w:rsid w:val="00A72BA8"/>
    <w:rsid w:val="00A776FA"/>
    <w:rsid w:val="00A81D50"/>
    <w:rsid w:val="00A87CA7"/>
    <w:rsid w:val="00A91E1B"/>
    <w:rsid w:val="00A94DD3"/>
    <w:rsid w:val="00A9552B"/>
    <w:rsid w:val="00AA05A5"/>
    <w:rsid w:val="00AB564B"/>
    <w:rsid w:val="00AC0500"/>
    <w:rsid w:val="00AC1DB3"/>
    <w:rsid w:val="00AC306E"/>
    <w:rsid w:val="00AC3F64"/>
    <w:rsid w:val="00AC5B0C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1BB"/>
    <w:rsid w:val="00AE7337"/>
    <w:rsid w:val="00AF1DCE"/>
    <w:rsid w:val="00AF3C5A"/>
    <w:rsid w:val="00AF4D02"/>
    <w:rsid w:val="00AF5364"/>
    <w:rsid w:val="00AF7BFD"/>
    <w:rsid w:val="00B00E28"/>
    <w:rsid w:val="00B01677"/>
    <w:rsid w:val="00B02948"/>
    <w:rsid w:val="00B11D07"/>
    <w:rsid w:val="00B13F02"/>
    <w:rsid w:val="00B1518A"/>
    <w:rsid w:val="00B21165"/>
    <w:rsid w:val="00B22D97"/>
    <w:rsid w:val="00B24C8C"/>
    <w:rsid w:val="00B3144C"/>
    <w:rsid w:val="00B341C2"/>
    <w:rsid w:val="00B3679F"/>
    <w:rsid w:val="00B428DB"/>
    <w:rsid w:val="00B45EFF"/>
    <w:rsid w:val="00B4615A"/>
    <w:rsid w:val="00B46AD9"/>
    <w:rsid w:val="00B50A1E"/>
    <w:rsid w:val="00B50C46"/>
    <w:rsid w:val="00B53710"/>
    <w:rsid w:val="00B5531B"/>
    <w:rsid w:val="00B5690C"/>
    <w:rsid w:val="00B600C3"/>
    <w:rsid w:val="00B612F7"/>
    <w:rsid w:val="00B62D40"/>
    <w:rsid w:val="00B63376"/>
    <w:rsid w:val="00B6386F"/>
    <w:rsid w:val="00B6780C"/>
    <w:rsid w:val="00B70265"/>
    <w:rsid w:val="00B719CF"/>
    <w:rsid w:val="00B76950"/>
    <w:rsid w:val="00B76FB3"/>
    <w:rsid w:val="00B82832"/>
    <w:rsid w:val="00B8296F"/>
    <w:rsid w:val="00B846CC"/>
    <w:rsid w:val="00B84F6F"/>
    <w:rsid w:val="00B91A6A"/>
    <w:rsid w:val="00B91D1C"/>
    <w:rsid w:val="00B93F52"/>
    <w:rsid w:val="00B95694"/>
    <w:rsid w:val="00B97513"/>
    <w:rsid w:val="00BA00EF"/>
    <w:rsid w:val="00BA0A74"/>
    <w:rsid w:val="00BA136C"/>
    <w:rsid w:val="00BA1856"/>
    <w:rsid w:val="00BA1E5C"/>
    <w:rsid w:val="00BA2164"/>
    <w:rsid w:val="00BA3EB7"/>
    <w:rsid w:val="00BB14A0"/>
    <w:rsid w:val="00BB5F62"/>
    <w:rsid w:val="00BC7E6C"/>
    <w:rsid w:val="00BD59DA"/>
    <w:rsid w:val="00BD6E4A"/>
    <w:rsid w:val="00BE5CCF"/>
    <w:rsid w:val="00BE7E8D"/>
    <w:rsid w:val="00BF12BF"/>
    <w:rsid w:val="00BF36E9"/>
    <w:rsid w:val="00BF6BA9"/>
    <w:rsid w:val="00BF76A0"/>
    <w:rsid w:val="00C002D8"/>
    <w:rsid w:val="00C005CB"/>
    <w:rsid w:val="00C017A1"/>
    <w:rsid w:val="00C06D56"/>
    <w:rsid w:val="00C116D4"/>
    <w:rsid w:val="00C11D05"/>
    <w:rsid w:val="00C12F54"/>
    <w:rsid w:val="00C16E2C"/>
    <w:rsid w:val="00C22299"/>
    <w:rsid w:val="00C22D4C"/>
    <w:rsid w:val="00C3191C"/>
    <w:rsid w:val="00C40628"/>
    <w:rsid w:val="00C4079F"/>
    <w:rsid w:val="00C418AC"/>
    <w:rsid w:val="00C431C3"/>
    <w:rsid w:val="00C443D8"/>
    <w:rsid w:val="00C4665B"/>
    <w:rsid w:val="00C50F01"/>
    <w:rsid w:val="00C52FAD"/>
    <w:rsid w:val="00C5309F"/>
    <w:rsid w:val="00C609D7"/>
    <w:rsid w:val="00C62594"/>
    <w:rsid w:val="00C62E08"/>
    <w:rsid w:val="00C63A87"/>
    <w:rsid w:val="00C64B84"/>
    <w:rsid w:val="00C66955"/>
    <w:rsid w:val="00C7192A"/>
    <w:rsid w:val="00C73E5D"/>
    <w:rsid w:val="00C76997"/>
    <w:rsid w:val="00C81E58"/>
    <w:rsid w:val="00C928C7"/>
    <w:rsid w:val="00CA11C4"/>
    <w:rsid w:val="00CA517D"/>
    <w:rsid w:val="00CA5646"/>
    <w:rsid w:val="00CA5662"/>
    <w:rsid w:val="00CB0761"/>
    <w:rsid w:val="00CB267A"/>
    <w:rsid w:val="00CB515D"/>
    <w:rsid w:val="00CC36EB"/>
    <w:rsid w:val="00CC4189"/>
    <w:rsid w:val="00CC783A"/>
    <w:rsid w:val="00CD5B2F"/>
    <w:rsid w:val="00CD601B"/>
    <w:rsid w:val="00CE0D32"/>
    <w:rsid w:val="00CE1CF8"/>
    <w:rsid w:val="00CE5103"/>
    <w:rsid w:val="00CE69F7"/>
    <w:rsid w:val="00CE7961"/>
    <w:rsid w:val="00CF4998"/>
    <w:rsid w:val="00CF6D33"/>
    <w:rsid w:val="00D03EC0"/>
    <w:rsid w:val="00D11335"/>
    <w:rsid w:val="00D2095B"/>
    <w:rsid w:val="00D234C9"/>
    <w:rsid w:val="00D277F9"/>
    <w:rsid w:val="00D3165E"/>
    <w:rsid w:val="00D31FE1"/>
    <w:rsid w:val="00D340FD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67593"/>
    <w:rsid w:val="00D70A45"/>
    <w:rsid w:val="00D77CE9"/>
    <w:rsid w:val="00D811A6"/>
    <w:rsid w:val="00D90E23"/>
    <w:rsid w:val="00D94B45"/>
    <w:rsid w:val="00D95DF7"/>
    <w:rsid w:val="00DA4581"/>
    <w:rsid w:val="00DA46D6"/>
    <w:rsid w:val="00DA5542"/>
    <w:rsid w:val="00DB1CE9"/>
    <w:rsid w:val="00DB35F1"/>
    <w:rsid w:val="00DB54DD"/>
    <w:rsid w:val="00DB643F"/>
    <w:rsid w:val="00DC4A42"/>
    <w:rsid w:val="00DC4E80"/>
    <w:rsid w:val="00DD356C"/>
    <w:rsid w:val="00DD50C3"/>
    <w:rsid w:val="00DE46B5"/>
    <w:rsid w:val="00DE4E27"/>
    <w:rsid w:val="00DE651F"/>
    <w:rsid w:val="00DF2C44"/>
    <w:rsid w:val="00DF3097"/>
    <w:rsid w:val="00DF74A9"/>
    <w:rsid w:val="00E01009"/>
    <w:rsid w:val="00E04AFC"/>
    <w:rsid w:val="00E069BD"/>
    <w:rsid w:val="00E1044F"/>
    <w:rsid w:val="00E1211F"/>
    <w:rsid w:val="00E157A6"/>
    <w:rsid w:val="00E1619C"/>
    <w:rsid w:val="00E16724"/>
    <w:rsid w:val="00E2132C"/>
    <w:rsid w:val="00E234F1"/>
    <w:rsid w:val="00E23DE3"/>
    <w:rsid w:val="00E320BE"/>
    <w:rsid w:val="00E32668"/>
    <w:rsid w:val="00E34062"/>
    <w:rsid w:val="00E34341"/>
    <w:rsid w:val="00E34F54"/>
    <w:rsid w:val="00E37C88"/>
    <w:rsid w:val="00E44E91"/>
    <w:rsid w:val="00E54668"/>
    <w:rsid w:val="00E563AB"/>
    <w:rsid w:val="00E56911"/>
    <w:rsid w:val="00E577A4"/>
    <w:rsid w:val="00E609AA"/>
    <w:rsid w:val="00E60E1A"/>
    <w:rsid w:val="00E640AF"/>
    <w:rsid w:val="00E6592F"/>
    <w:rsid w:val="00E715D1"/>
    <w:rsid w:val="00E7510A"/>
    <w:rsid w:val="00E752D0"/>
    <w:rsid w:val="00E818DA"/>
    <w:rsid w:val="00E82CE1"/>
    <w:rsid w:val="00E849A2"/>
    <w:rsid w:val="00E85EF1"/>
    <w:rsid w:val="00E905AB"/>
    <w:rsid w:val="00E94C54"/>
    <w:rsid w:val="00E960B3"/>
    <w:rsid w:val="00EA06AC"/>
    <w:rsid w:val="00EA60FE"/>
    <w:rsid w:val="00EB04D0"/>
    <w:rsid w:val="00EB120A"/>
    <w:rsid w:val="00EB6356"/>
    <w:rsid w:val="00EB6699"/>
    <w:rsid w:val="00EC09F0"/>
    <w:rsid w:val="00EC40EF"/>
    <w:rsid w:val="00EC72E5"/>
    <w:rsid w:val="00ED2CE7"/>
    <w:rsid w:val="00EF021B"/>
    <w:rsid w:val="00EF35F1"/>
    <w:rsid w:val="00F03986"/>
    <w:rsid w:val="00F03FDB"/>
    <w:rsid w:val="00F0448F"/>
    <w:rsid w:val="00F052AF"/>
    <w:rsid w:val="00F0544B"/>
    <w:rsid w:val="00F056B0"/>
    <w:rsid w:val="00F112BF"/>
    <w:rsid w:val="00F115C9"/>
    <w:rsid w:val="00F14BF0"/>
    <w:rsid w:val="00F170C7"/>
    <w:rsid w:val="00F21800"/>
    <w:rsid w:val="00F340AE"/>
    <w:rsid w:val="00F3542D"/>
    <w:rsid w:val="00F367F1"/>
    <w:rsid w:val="00F42943"/>
    <w:rsid w:val="00F434D4"/>
    <w:rsid w:val="00F45B47"/>
    <w:rsid w:val="00F46DE0"/>
    <w:rsid w:val="00F51C3E"/>
    <w:rsid w:val="00F621EE"/>
    <w:rsid w:val="00F64A43"/>
    <w:rsid w:val="00F7504F"/>
    <w:rsid w:val="00F75B19"/>
    <w:rsid w:val="00F76337"/>
    <w:rsid w:val="00F775CE"/>
    <w:rsid w:val="00F80302"/>
    <w:rsid w:val="00F811E0"/>
    <w:rsid w:val="00F90105"/>
    <w:rsid w:val="00F91509"/>
    <w:rsid w:val="00F9167D"/>
    <w:rsid w:val="00F95ECF"/>
    <w:rsid w:val="00F97D57"/>
    <w:rsid w:val="00FA5C17"/>
    <w:rsid w:val="00FB0372"/>
    <w:rsid w:val="00FB12E5"/>
    <w:rsid w:val="00FB7838"/>
    <w:rsid w:val="00FC0546"/>
    <w:rsid w:val="00FC7327"/>
    <w:rsid w:val="00FD3DA6"/>
    <w:rsid w:val="00FD67BF"/>
    <w:rsid w:val="00FD799E"/>
    <w:rsid w:val="00FE1DAF"/>
    <w:rsid w:val="00FE71D0"/>
    <w:rsid w:val="00FE7EFD"/>
    <w:rsid w:val="00FF1952"/>
    <w:rsid w:val="00FF1ABC"/>
    <w:rsid w:val="00FF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F95E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rsid w:val="005B32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755</Words>
  <Characters>4307</Characters>
  <Application>Microsoft Office Word</Application>
  <DocSecurity>0</DocSecurity>
  <Lines>35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Maja  Kožarec</cp:lastModifiedBy>
  <cp:revision>135</cp:revision>
  <cp:lastPrinted>2025-05-02T08:39:00Z</cp:lastPrinted>
  <dcterms:created xsi:type="dcterms:W3CDTF">2022-11-12T08:30:00Z</dcterms:created>
  <dcterms:modified xsi:type="dcterms:W3CDTF">2025-07-18T09:23:00Z</dcterms:modified>
</cp:coreProperties>
</file>