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9F738" w14:textId="6A94B552" w:rsidR="001E39A9" w:rsidRDefault="001E39A9" w:rsidP="001E39A9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Zapisnik s </w:t>
      </w:r>
      <w:r w:rsidR="00AB2CCA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3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. sjednice Upravnog vijeća Samoborskog muzeja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 održane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10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. 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listopada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 2025. godine u 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17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: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15</w:t>
      </w: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 sati, u Otvorenoj galeriji Samoborskog muzeja (Vila </w:t>
      </w:r>
      <w:proofErr w:type="spellStart"/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Allnoch</w:t>
      </w:r>
      <w:proofErr w:type="spellEnd"/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, Starogradska ulica br. 12, Samobor)</w:t>
      </w:r>
      <w:r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 xml:space="preserve"> </w:t>
      </w:r>
    </w:p>
    <w:p w14:paraId="4AE279A9" w14:textId="67C217B1" w:rsidR="001E39A9" w:rsidRDefault="001E39A9" w:rsidP="001E39A9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Sjednici Upravnog vijeća prisustvovali su članovi: Iva Pemper, </w:t>
      </w:r>
      <w:r w:rsidRPr="001E39A9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Ana-Marija Sudar </w:t>
      </w:r>
      <w:proofErr w:type="spellStart"/>
      <w:r w:rsidRPr="001E39A9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Jotić</w:t>
      </w:r>
      <w:proofErr w:type="spellEnd"/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, Ivan Tibor Grujić i Rebeka Meglić</w:t>
      </w:r>
    </w:p>
    <w:p w14:paraId="3E9727E0" w14:textId="070B9D43" w:rsidR="001E39A9" w:rsidRDefault="001E39A9" w:rsidP="001E39A9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Odsutna:</w:t>
      </w:r>
      <w:r w:rsidRPr="001E39A9">
        <w:t xml:space="preserve"> </w:t>
      </w:r>
      <w:r w:rsidRPr="001E39A9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Antonija Petrić Andabak</w:t>
      </w:r>
    </w:p>
    <w:p w14:paraId="106752E5" w14:textId="24335943" w:rsidR="001E39A9" w:rsidRPr="001E39A9" w:rsidRDefault="001E39A9" w:rsidP="001E39A9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Ostali prisutni: Nikolina Puljić Glasnović (ravnateljica muzeja)</w:t>
      </w:r>
    </w:p>
    <w:p w14:paraId="6BFDF9EE" w14:textId="77777777" w:rsidR="001E39A9" w:rsidRPr="001E39A9" w:rsidRDefault="001E39A9" w:rsidP="001E39A9">
      <w:pPr>
        <w:suppressAutoHyphens/>
        <w:autoSpaceDN w:val="0"/>
        <w:spacing w:after="0" w:line="360" w:lineRule="auto"/>
        <w:ind w:left="2880" w:firstLine="720"/>
        <w:jc w:val="both"/>
        <w:rPr>
          <w:rFonts w:ascii="Calibri" w:eastAsia="Calibri" w:hAnsi="Calibri" w:cs="Times New Roman"/>
          <w:kern w:val="3"/>
          <w14:ligatures w14:val="none"/>
        </w:rPr>
      </w:pPr>
      <w:r w:rsidRPr="001E39A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Dnevni red</w:t>
      </w:r>
    </w:p>
    <w:p w14:paraId="49B3C92E" w14:textId="63387D49" w:rsidR="001E39A9" w:rsidRPr="00A8076B" w:rsidRDefault="001E39A9" w:rsidP="00A8076B">
      <w:pPr>
        <w:pStyle w:val="ListParagraph"/>
        <w:numPr>
          <w:ilvl w:val="0"/>
          <w:numId w:val="4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Usvajanje Zapisnika s 2. sjednice Upravnog vijeća Samoborskog muzeja.</w:t>
      </w:r>
    </w:p>
    <w:p w14:paraId="1139B757" w14:textId="5FDE53C4" w:rsidR="001E39A9" w:rsidRPr="00A8076B" w:rsidRDefault="001E39A9" w:rsidP="00A8076B">
      <w:pPr>
        <w:pStyle w:val="ListParagraph"/>
        <w:numPr>
          <w:ilvl w:val="0"/>
          <w:numId w:val="4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Donošenje II. Izmjena i dopuna Financijskog plana Samoborskog muzeja za 2025. </w:t>
      </w:r>
    </w:p>
    <w:p w14:paraId="6E3B3EF9" w14:textId="2BC9B554" w:rsidR="001E39A9" w:rsidRPr="00A8076B" w:rsidRDefault="001E39A9" w:rsidP="00A8076B">
      <w:pPr>
        <w:pStyle w:val="ListParagraph"/>
        <w:suppressAutoHyphens/>
        <w:autoSpaceDN w:val="0"/>
        <w:spacing w:after="0" w:line="36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godinu.</w:t>
      </w:r>
    </w:p>
    <w:p w14:paraId="71EBC366" w14:textId="600E1E4C" w:rsidR="001E39A9" w:rsidRPr="00A8076B" w:rsidRDefault="001E39A9" w:rsidP="00A8076B">
      <w:pPr>
        <w:pStyle w:val="ListParagraph"/>
        <w:numPr>
          <w:ilvl w:val="0"/>
          <w:numId w:val="4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Prijedlog prihvaćanja otkupa svečane ženske narodne nošnje u vlasništvu g. Stjepana</w:t>
      </w:r>
    </w:p>
    <w:p w14:paraId="7CB42473" w14:textId="7038D4FB" w:rsidR="001E39A9" w:rsidRPr="00A8076B" w:rsidRDefault="001E39A9" w:rsidP="00E10A30">
      <w:pPr>
        <w:pStyle w:val="ListParagraph"/>
        <w:suppressAutoHyphens/>
        <w:autoSpaceDN w:val="0"/>
        <w:spacing w:after="0" w:line="36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Bošnjaka.</w:t>
      </w:r>
    </w:p>
    <w:p w14:paraId="096A1075" w14:textId="1C681CA7" w:rsidR="001E39A9" w:rsidRPr="00A8076B" w:rsidRDefault="001E39A9" w:rsidP="00A8076B">
      <w:pPr>
        <w:pStyle w:val="ListParagraph"/>
        <w:numPr>
          <w:ilvl w:val="0"/>
          <w:numId w:val="4"/>
        </w:num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Razno.</w:t>
      </w:r>
    </w:p>
    <w:p w14:paraId="3443524A" w14:textId="77777777" w:rsidR="001E39A9" w:rsidRDefault="001E39A9" w:rsidP="001E39A9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7188DCF" w14:textId="51B5FB47" w:rsidR="001E39A9" w:rsidRDefault="001E39A9" w:rsidP="001E39A9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Dnevni red jednoglasno je prihvaćen.</w:t>
      </w:r>
    </w:p>
    <w:p w14:paraId="37698925" w14:textId="77777777" w:rsidR="001E39A9" w:rsidRPr="001E39A9" w:rsidRDefault="001E39A9" w:rsidP="001E39A9">
      <w:pPr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4A510F61" w14:textId="77777777" w:rsidR="001E39A9" w:rsidRDefault="001E39A9" w:rsidP="001E39A9">
      <w:pPr>
        <w:suppressAutoHyphens/>
        <w:autoSpaceDN w:val="0"/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Ad. 1)</w:t>
      </w:r>
    </w:p>
    <w:p w14:paraId="2F7392FC" w14:textId="051682A5" w:rsidR="00A8076B" w:rsidRPr="00A8076B" w:rsidRDefault="00A8076B" w:rsidP="00A8076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Predsjednica Upravnog vijeća Iva Pemper iznosi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Zapisnik 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sjednice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Upravnog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vijeća koji je članovima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Upravnog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vijeća prethodno poslan na uvid i razmatranje u materijalima u pozivu na sjednicu.</w:t>
      </w:r>
    </w:p>
    <w:p w14:paraId="7FDA96D3" w14:textId="77777777" w:rsidR="00A8076B" w:rsidRPr="00A8076B" w:rsidRDefault="00A8076B" w:rsidP="00A8076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0" w:name="_Hlk167701532"/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Jednoglasno se donosi sljedeći</w:t>
      </w:r>
    </w:p>
    <w:p w14:paraId="7FD90F37" w14:textId="77777777" w:rsidR="00A8076B" w:rsidRPr="00A8076B" w:rsidRDefault="00A8076B" w:rsidP="00A8076B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29A6D8" w14:textId="77777777" w:rsidR="00A8076B" w:rsidRPr="00A8076B" w:rsidRDefault="00A8076B" w:rsidP="00A8076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A807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ZAKLJUČAK</w:t>
      </w:r>
    </w:p>
    <w:p w14:paraId="69F27BAA" w14:textId="77777777" w:rsidR="00A8076B" w:rsidRPr="00A8076B" w:rsidRDefault="00A8076B" w:rsidP="00A8076B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7F28BD" w14:textId="3132A4DB" w:rsidR="00A8076B" w:rsidRPr="00A8076B" w:rsidRDefault="00A8076B" w:rsidP="00A8076B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prihvaća se</w:t>
      </w:r>
      <w:bookmarkEnd w:id="0"/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Zapisnik 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sjednice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Upravnog</w:t>
      </w:r>
      <w:r w:rsidRPr="00A8076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vijeća, kao što je dano u materijalima za sjednicu.</w:t>
      </w:r>
    </w:p>
    <w:p w14:paraId="5BA149CB" w14:textId="77777777" w:rsidR="00A8076B" w:rsidRDefault="00A8076B" w:rsidP="001E39A9">
      <w:pPr>
        <w:suppressAutoHyphens/>
        <w:autoSpaceDN w:val="0"/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68FEFCD4" w14:textId="77777777" w:rsidR="001E39A9" w:rsidRPr="001E39A9" w:rsidRDefault="001E39A9" w:rsidP="001E39A9">
      <w:pPr>
        <w:suppressAutoHyphens/>
        <w:autoSpaceDN w:val="0"/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Ad. 2)</w:t>
      </w:r>
    </w:p>
    <w:p w14:paraId="19364F46" w14:textId="2A88C330" w:rsidR="001E39A9" w:rsidRDefault="00A8076B" w:rsidP="001E39A9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lastRenderedPageBreak/>
        <w:t xml:space="preserve">Ravnateljica Nikolina Puljić Glasnović iznijela je i obrazložila 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II. Izmjen</w:t>
      </w: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e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 i dopun</w:t>
      </w: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e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 Financijskog plana Samoborskog muzeja za 2025</w:t>
      </w: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. 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koji je članovima Upravnog vijeća prethodno poslan na uvid i razmatranje u materijalima u pozivu na sjednicu.</w:t>
      </w:r>
    </w:p>
    <w:p w14:paraId="36837990" w14:textId="7B28F563" w:rsidR="00A8076B" w:rsidRPr="00A8076B" w:rsidRDefault="00A8076B" w:rsidP="00A8076B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Jednoglasno se donosi sljedeći</w:t>
      </w:r>
    </w:p>
    <w:p w14:paraId="6CDB4C4C" w14:textId="77777777" w:rsidR="00A8076B" w:rsidRPr="00A8076B" w:rsidRDefault="00A8076B" w:rsidP="00A8076B">
      <w:pPr>
        <w:suppressAutoHyphens/>
        <w:autoSpaceDN w:val="0"/>
        <w:spacing w:line="360" w:lineRule="auto"/>
        <w:jc w:val="center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A8076B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ZAKLJUČAK</w:t>
      </w:r>
    </w:p>
    <w:p w14:paraId="340AE849" w14:textId="77777777" w:rsidR="00A8076B" w:rsidRPr="00A8076B" w:rsidRDefault="00A8076B" w:rsidP="00A8076B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44BDC4D3" w14:textId="16F546B6" w:rsidR="00A8076B" w:rsidRPr="001E39A9" w:rsidRDefault="00A8076B" w:rsidP="00A8076B">
      <w:pPr>
        <w:suppressAutoHyphens/>
        <w:autoSpaceDN w:val="0"/>
        <w:spacing w:line="360" w:lineRule="auto"/>
        <w:jc w:val="both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P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rihvaća</w:t>
      </w: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ju</w:t>
      </w:r>
      <w:r w:rsidRPr="00A8076B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 se II. Izmjene i dopune Financijskog plana Samoborskog muzeja za 2025. kao što je dano u materijalima za sjednicu.</w:t>
      </w:r>
    </w:p>
    <w:p w14:paraId="538BE661" w14:textId="77777777" w:rsidR="001E39A9" w:rsidRPr="001E39A9" w:rsidRDefault="001E39A9" w:rsidP="001E39A9">
      <w:pPr>
        <w:suppressAutoHyphens/>
        <w:autoSpaceDN w:val="0"/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1E39A9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Ad. 3)</w:t>
      </w:r>
    </w:p>
    <w:p w14:paraId="6DA3C9ED" w14:textId="77777777" w:rsidR="00E10A30" w:rsidRDefault="00A8076B" w:rsidP="00E10A30">
      <w:pPr>
        <w:spacing w:line="360" w:lineRule="auto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Ravnateljica </w:t>
      </w:r>
      <w:r w:rsidR="00E10A30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Nikolina Glasnović Puljić obrazložila je </w:t>
      </w:r>
      <w:r w:rsidR="00E10A30" w:rsidRPr="00E10A30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prijedlog prihvaćanja donacije narodnih nošnja u vlasništvu Stjepana Bošnjaka, s ciljem obogaćivanja Etnografske zbirke Samoborskoga muzeja, a u skladu s odredbama Pravilnika o načinima stjecanja muzejske građe i muzejske dokumentacije Samoborskog muzeja te Politici upravljanja zbirkama Samoborskog muzeja. </w:t>
      </w:r>
    </w:p>
    <w:p w14:paraId="1DE8451C" w14:textId="53F95E10" w:rsidR="00E10A30" w:rsidRDefault="00E10A30" w:rsidP="00E10A30">
      <w:pPr>
        <w:spacing w:line="360" w:lineRule="auto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Jednoglasno se donosi sljedeći </w:t>
      </w:r>
    </w:p>
    <w:p w14:paraId="4853DAB0" w14:textId="77777777" w:rsidR="00E10A30" w:rsidRPr="00E10A30" w:rsidRDefault="00E10A30" w:rsidP="00E10A30">
      <w:pP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3F867E96" w14:textId="77777777" w:rsidR="00E10A30" w:rsidRDefault="00E10A30" w:rsidP="00E10A30">
      <w:pPr>
        <w:jc w:val="center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E10A30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ZAKLJUČAK</w:t>
      </w:r>
    </w:p>
    <w:p w14:paraId="615F6520" w14:textId="77777777" w:rsidR="00E10A30" w:rsidRPr="00E10A30" w:rsidRDefault="00E10A30" w:rsidP="00E10A30">
      <w:pPr>
        <w:jc w:val="center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</w:p>
    <w:p w14:paraId="4A3A90BA" w14:textId="4FF3D0CD" w:rsidR="001E6AA1" w:rsidRDefault="00E10A30" w:rsidP="00E10A30">
      <w:pPr>
        <w:spacing w:line="360" w:lineRule="auto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P</w:t>
      </w:r>
      <w:r w:rsidRPr="00E10A30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rihvaća se donacija narodnih nošnja u vlasništvu Stjepana Bošnjaka, kao što je dano u materijalima za Sjednicu te isto čini sastavni dio ovog zaključka.</w:t>
      </w:r>
    </w:p>
    <w:p w14:paraId="0073C8D9" w14:textId="77777777" w:rsidR="00E10A30" w:rsidRDefault="00E10A30" w:rsidP="00E10A30">
      <w:pPr>
        <w:spacing w:line="360" w:lineRule="auto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4076F094" w14:textId="4E0A80A0" w:rsidR="00E10A30" w:rsidRDefault="00E10A30" w:rsidP="00E10A30">
      <w:pPr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 w:rsidRPr="00E10A30"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  <w:t>Ad. 4)</w:t>
      </w:r>
    </w:p>
    <w:p w14:paraId="0CFE52A3" w14:textId="51A4FD3F" w:rsidR="00E10A30" w:rsidRDefault="00E10A30" w:rsidP="00E10A30">
      <w:pPr>
        <w:spacing w:line="360" w:lineRule="auto"/>
        <w:rPr>
          <w:rFonts w:ascii="Times New Roman" w:hAnsi="Times New Roman"/>
          <w:kern w:val="3"/>
          <w:sz w:val="24"/>
          <w:szCs w:val="24"/>
          <w14:ligatures w14:val="none"/>
        </w:rPr>
      </w:pPr>
      <w:r>
        <w:rPr>
          <w:rFonts w:ascii="Times New Roman" w:hAnsi="Times New Roman"/>
          <w:kern w:val="3"/>
          <w:sz w:val="24"/>
          <w:szCs w:val="24"/>
          <w14:ligatures w14:val="none"/>
        </w:rPr>
        <w:t>Pod točkom Razno ravnateljica Nikolina Puljić Glasnović informirala je Vijeće o mogućem produljenju radova na Dvorcu Livadić. Produljenje radova</w:t>
      </w:r>
      <w:r>
        <w:rPr>
          <w:rFonts w:ascii="Times New Roman" w:hAnsi="Times New Roman"/>
          <w:kern w:val="3"/>
          <w:sz w:val="24"/>
          <w:szCs w:val="24"/>
          <w14:ligatures w14:val="none"/>
        </w:rPr>
        <w:t xml:space="preserve"> uzrokovano je zbog izmještanja lokacije grijalice topline radi smanjenja buke. </w:t>
      </w:r>
      <w:r w:rsidRPr="00E10A30">
        <w:rPr>
          <w:rFonts w:ascii="Times New Roman" w:hAnsi="Times New Roman"/>
          <w:kern w:val="3"/>
          <w:sz w:val="24"/>
          <w:szCs w:val="24"/>
          <w14:ligatures w14:val="none"/>
        </w:rPr>
        <w:t>Produljenje radova</w:t>
      </w:r>
      <w:r>
        <w:rPr>
          <w:rFonts w:ascii="Times New Roman" w:hAnsi="Times New Roman"/>
          <w:kern w:val="3"/>
          <w:sz w:val="24"/>
          <w:szCs w:val="24"/>
          <w14:ligatures w14:val="none"/>
        </w:rPr>
        <w:t xml:space="preserve"> znači nefunkcionalno grijanje u prostorijama u kojima se održavaju programi Samoborskog muzeja. Za nadolazeće programe posudit će se dva radijatora od Crvenog Križa u Samoboru te će se prostorije dodatno zagrijavati grijalicama (kaloriferi).</w:t>
      </w:r>
    </w:p>
    <w:p w14:paraId="746A3AA5" w14:textId="21C120E5" w:rsidR="007C6198" w:rsidRDefault="007C6198" w:rsidP="00E10A30">
      <w:pPr>
        <w:spacing w:line="360" w:lineRule="auto"/>
        <w:rPr>
          <w:rFonts w:ascii="Times New Roman" w:hAnsi="Times New Roman"/>
          <w:kern w:val="3"/>
          <w:sz w:val="24"/>
          <w:szCs w:val="24"/>
          <w14:ligatures w14:val="none"/>
        </w:rPr>
      </w:pPr>
      <w:r>
        <w:rPr>
          <w:rFonts w:ascii="Times New Roman" w:hAnsi="Times New Roman"/>
          <w:kern w:val="3"/>
          <w:sz w:val="24"/>
          <w:szCs w:val="24"/>
          <w14:ligatures w14:val="none"/>
        </w:rPr>
        <w:lastRenderedPageBreak/>
        <w:t>Ravnateljica je također informirala Vijeće o vraćanju postava u Dvorac Livadić čiji tijek ide uredno.</w:t>
      </w:r>
    </w:p>
    <w:p w14:paraId="6EF7990B" w14:textId="708FAB2D" w:rsidR="007C6198" w:rsidRPr="00E10A30" w:rsidRDefault="007C6198" w:rsidP="00E10A30">
      <w:pPr>
        <w:spacing w:line="360" w:lineRule="auto"/>
        <w:rPr>
          <w:rFonts w:ascii="Times New Roman" w:eastAsia="Calibri" w:hAnsi="Times New Roman" w:cs="Times New Roman"/>
          <w:b/>
          <w:bCs/>
          <w:kern w:val="3"/>
          <w:sz w:val="24"/>
          <w:szCs w:val="24"/>
          <w14:ligatures w14:val="none"/>
        </w:rPr>
      </w:pPr>
      <w:r>
        <w:rPr>
          <w:rFonts w:ascii="Times New Roman" w:hAnsi="Times New Roman"/>
          <w:kern w:val="3"/>
          <w:sz w:val="24"/>
          <w:szCs w:val="24"/>
          <w14:ligatures w14:val="none"/>
        </w:rPr>
        <w:t>Ravnateljica se osvrnula na problem probijanja vlage u depou koji je u tijeku postupka rješavanja</w:t>
      </w:r>
      <w:r w:rsidR="00E64A1A">
        <w:rPr>
          <w:rFonts w:ascii="Times New Roman" w:hAnsi="Times New Roman"/>
          <w:kern w:val="3"/>
          <w:sz w:val="24"/>
          <w:szCs w:val="24"/>
          <w14:ligatures w14:val="none"/>
        </w:rPr>
        <w:t xml:space="preserve"> u dogovoru s Gradom, Komunalcem i stanarima. </w:t>
      </w:r>
      <w:r>
        <w:rPr>
          <w:rFonts w:ascii="Times New Roman" w:hAnsi="Times New Roman"/>
          <w:kern w:val="3"/>
          <w:sz w:val="24"/>
          <w:szCs w:val="24"/>
          <w14:ligatures w14:val="none"/>
        </w:rPr>
        <w:t xml:space="preserve"> </w:t>
      </w:r>
    </w:p>
    <w:p w14:paraId="755DFF81" w14:textId="420538D4" w:rsidR="00E10A30" w:rsidRDefault="00E64A1A" w:rsidP="00E10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64A1A">
        <w:rPr>
          <w:rFonts w:ascii="Times New Roman" w:hAnsi="Times New Roman" w:cs="Times New Roman"/>
          <w:sz w:val="24"/>
          <w:szCs w:val="24"/>
        </w:rPr>
        <w:t>Na kraju je Vijeće informirano i o</w:t>
      </w:r>
      <w:r w:rsidRPr="00E64A1A">
        <w:rPr>
          <w:rFonts w:ascii="Times New Roman" w:hAnsi="Times New Roman" w:cs="Times New Roman"/>
          <w:sz w:val="24"/>
          <w:szCs w:val="24"/>
        </w:rPr>
        <w:t xml:space="preserve"> sastanku s dizajnerom i dekoraterkom, a koji se ticao ukrašavanja Muzeja za vrijeme Fašnika te osmišljavanju suvenira za Fašnik.</w:t>
      </w:r>
    </w:p>
    <w:p w14:paraId="3DA525A4" w14:textId="77777777" w:rsidR="00E64A1A" w:rsidRDefault="00E64A1A" w:rsidP="00E10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A83A04" w14:textId="305BD60B" w:rsidR="00E64A1A" w:rsidRDefault="00E64A1A" w:rsidP="00E10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završila u 18:15 h.</w:t>
      </w:r>
    </w:p>
    <w:p w14:paraId="47E09BB3" w14:textId="1CD410B8" w:rsidR="00E64A1A" w:rsidRDefault="00E64A1A" w:rsidP="00E10A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Zapisničarka: Rebeka Meglić </w:t>
      </w:r>
    </w:p>
    <w:p w14:paraId="15DC548D" w14:textId="296E6B45" w:rsidR="00E64A1A" w:rsidRDefault="00E64A1A" w:rsidP="00E64A1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Predsjednica Upravnog vijeća </w:t>
      </w:r>
    </w:p>
    <w:p w14:paraId="446D3477" w14:textId="001B8C13" w:rsidR="00E64A1A" w:rsidRPr="00E64A1A" w:rsidRDefault="00E64A1A" w:rsidP="00E64A1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64A1A">
        <w:rPr>
          <w:rFonts w:ascii="Times New Roman" w:hAnsi="Times New Roman" w:cs="Times New Roman"/>
          <w:sz w:val="24"/>
          <w:szCs w:val="24"/>
        </w:rPr>
        <w:t>Iva Pemper</w:t>
      </w:r>
    </w:p>
    <w:sectPr w:rsidR="00E64A1A" w:rsidRPr="00E64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65ACD"/>
    <w:multiLevelType w:val="hybridMultilevel"/>
    <w:tmpl w:val="DDFA3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F7BF0"/>
    <w:multiLevelType w:val="multilevel"/>
    <w:tmpl w:val="0206EE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8767A8"/>
    <w:multiLevelType w:val="hybridMultilevel"/>
    <w:tmpl w:val="EFDC5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642C04"/>
    <w:multiLevelType w:val="hybridMultilevel"/>
    <w:tmpl w:val="7C706B3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64314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4802561">
    <w:abstractNumId w:val="2"/>
  </w:num>
  <w:num w:numId="3" w16cid:durableId="2035763430">
    <w:abstractNumId w:val="0"/>
  </w:num>
  <w:num w:numId="4" w16cid:durableId="1533957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A9"/>
    <w:rsid w:val="001845E8"/>
    <w:rsid w:val="001E39A9"/>
    <w:rsid w:val="001E6AA1"/>
    <w:rsid w:val="007C6198"/>
    <w:rsid w:val="00A5070D"/>
    <w:rsid w:val="00A8076B"/>
    <w:rsid w:val="00AB2CCA"/>
    <w:rsid w:val="00D26AA8"/>
    <w:rsid w:val="00E10A30"/>
    <w:rsid w:val="00E6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43D3C"/>
  <w15:chartTrackingRefBased/>
  <w15:docId w15:val="{CA8EE218-6C7B-4630-AFD0-8F1F129A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39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39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39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39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39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39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39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39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39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9A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39A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39A9"/>
    <w:rPr>
      <w:rFonts w:eastAsiaTheme="majorEastAsia" w:cstheme="majorBidi"/>
      <w:color w:val="2F5496" w:themeColor="accent1" w:themeShade="BF"/>
      <w:sz w:val="28"/>
      <w:szCs w:val="28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39A9"/>
    <w:rPr>
      <w:rFonts w:eastAsiaTheme="majorEastAsia" w:cstheme="majorBidi"/>
      <w:i/>
      <w:iCs/>
      <w:color w:val="2F5496" w:themeColor="accent1" w:themeShade="BF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39A9"/>
    <w:rPr>
      <w:rFonts w:eastAsiaTheme="majorEastAsia" w:cstheme="majorBidi"/>
      <w:color w:val="2F5496" w:themeColor="accent1" w:themeShade="BF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39A9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39A9"/>
    <w:rPr>
      <w:rFonts w:eastAsiaTheme="majorEastAsia" w:cstheme="majorBidi"/>
      <w:color w:val="595959" w:themeColor="text1" w:themeTint="A6"/>
      <w:lang w:val="hr-H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39A9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39A9"/>
    <w:rPr>
      <w:rFonts w:eastAsiaTheme="majorEastAsia" w:cstheme="majorBidi"/>
      <w:color w:val="272727" w:themeColor="text1" w:themeTint="D8"/>
      <w:lang w:val="hr-HR"/>
    </w:rPr>
  </w:style>
  <w:style w:type="paragraph" w:styleId="Title">
    <w:name w:val="Title"/>
    <w:basedOn w:val="Normal"/>
    <w:next w:val="Normal"/>
    <w:link w:val="TitleChar"/>
    <w:uiPriority w:val="10"/>
    <w:qFormat/>
    <w:rsid w:val="001E39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9A9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9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39A9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Quote">
    <w:name w:val="Quote"/>
    <w:basedOn w:val="Normal"/>
    <w:next w:val="Normal"/>
    <w:link w:val="QuoteChar"/>
    <w:uiPriority w:val="29"/>
    <w:qFormat/>
    <w:rsid w:val="001E39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39A9"/>
    <w:rPr>
      <w:i/>
      <w:iCs/>
      <w:color w:val="404040" w:themeColor="text1" w:themeTint="BF"/>
      <w:lang w:val="hr-HR"/>
    </w:rPr>
  </w:style>
  <w:style w:type="paragraph" w:styleId="ListParagraph">
    <w:name w:val="List Paragraph"/>
    <w:basedOn w:val="Normal"/>
    <w:uiPriority w:val="34"/>
    <w:qFormat/>
    <w:rsid w:val="001E39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39A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39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39A9"/>
    <w:rPr>
      <w:i/>
      <w:iCs/>
      <w:color w:val="2F5496" w:themeColor="accent1" w:themeShade="BF"/>
      <w:lang w:val="hr-HR"/>
    </w:rPr>
  </w:style>
  <w:style w:type="character" w:styleId="IntenseReference">
    <w:name w:val="Intense Reference"/>
    <w:basedOn w:val="DefaultParagraphFont"/>
    <w:uiPriority w:val="32"/>
    <w:qFormat/>
    <w:rsid w:val="001E39A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Meglić</dc:creator>
  <cp:keywords/>
  <dc:description/>
  <cp:lastModifiedBy>Rebeka Meglić</cp:lastModifiedBy>
  <cp:revision>2</cp:revision>
  <dcterms:created xsi:type="dcterms:W3CDTF">2025-10-11T08:04:00Z</dcterms:created>
  <dcterms:modified xsi:type="dcterms:W3CDTF">2025-10-11T08:54:00Z</dcterms:modified>
</cp:coreProperties>
</file>