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 nacrtu </w:t>
      </w:r>
      <w:r w:rsidR="00FB2172">
        <w:rPr>
          <w:rFonts w:ascii="Times New Roman" w:hAnsi="Times New Roman"/>
          <w:b/>
          <w:sz w:val="32"/>
          <w:szCs w:val="32"/>
        </w:rPr>
        <w:t>Plana gospodarenja otpadom Grada Samobora</w:t>
      </w:r>
      <w:r w:rsidR="00FB2172" w:rsidRPr="00FB2172">
        <w:rPr>
          <w:rFonts w:ascii="Times New Roman" w:hAnsi="Times New Roman"/>
          <w:bCs/>
          <w:sz w:val="24"/>
          <w:szCs w:val="24"/>
        </w:rPr>
        <w:t xml:space="preserve"> </w:t>
      </w:r>
      <w:r w:rsidR="00FB2172" w:rsidRPr="00FB2172">
        <w:rPr>
          <w:rFonts w:ascii="Times New Roman" w:hAnsi="Times New Roman"/>
          <w:b/>
          <w:bCs/>
          <w:sz w:val="32"/>
          <w:szCs w:val="32"/>
        </w:rPr>
        <w:t>za razdoblje od 2018. do 2023. godine</w:t>
      </w:r>
      <w:r w:rsidR="00FB2172">
        <w:rPr>
          <w:rFonts w:ascii="Times New Roman" w:hAnsi="Times New Roman"/>
          <w:b/>
          <w:sz w:val="32"/>
          <w:szCs w:val="32"/>
        </w:rPr>
        <w:t xml:space="preserve"> 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FB2172">
        <w:rPr>
          <w:rFonts w:ascii="Times New Roman" w:hAnsi="Times New Roman"/>
          <w:sz w:val="28"/>
          <w:szCs w:val="28"/>
        </w:rPr>
        <w:t>Upravnom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6364A4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 w:rsidR="006C761D">
        <w:rPr>
          <w:rFonts w:ascii="Times New Roman" w:hAnsi="Times New Roman"/>
          <w:sz w:val="28"/>
          <w:szCs w:val="28"/>
        </w:rPr>
        <w:t>ožujka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FB217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6C761D" w:rsidRPr="006C761D" w:rsidRDefault="006C761D" w:rsidP="00FB217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172" w:rsidRPr="00FB2172" w:rsidRDefault="00FB2172" w:rsidP="00FB217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B2172">
        <w:rPr>
          <w:rFonts w:ascii="Times New Roman" w:hAnsi="Times New Roman" w:cs="Times New Roman"/>
          <w:bCs/>
          <w:sz w:val="24"/>
          <w:szCs w:val="24"/>
        </w:rPr>
        <w:t>Sukladno članku 21. Zakona o održivom gospodarenju otpadom (Narodne novine broj 94/13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FB2172">
        <w:rPr>
          <w:rFonts w:ascii="Times New Roman" w:hAnsi="Times New Roman" w:cs="Times New Roman"/>
          <w:bCs/>
          <w:sz w:val="24"/>
          <w:szCs w:val="24"/>
        </w:rPr>
        <w:t xml:space="preserve"> 73/17) Plan gospodarenja otpadom jedinice lokalne samouprave donosi predstavničko tijelo jedinice lokalne samouprave.</w:t>
      </w:r>
    </w:p>
    <w:p w:rsidR="00FB2172" w:rsidRPr="00FB2172" w:rsidRDefault="00FB2172" w:rsidP="00FB217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B2172">
        <w:rPr>
          <w:rFonts w:ascii="Times New Roman" w:hAnsi="Times New Roman" w:cs="Times New Roman"/>
          <w:bCs/>
          <w:sz w:val="24"/>
          <w:szCs w:val="24"/>
        </w:rPr>
        <w:t>Plan gospodarenja otpadom Grada Samobora za razdoblje od 2018. do 2023. godine (dalje u tekstu: Plan) temeljni je dokument kojem je cilj uspostava cjelovitog sustava održivog gospodarenja otpadom na području grada Samobora odnosno kojim se, na temelju analize postojećeg stanja i zakonski postavljenih ciljeva gospodarenja otpadom, određuju mjere i aktivnosti potrebne za poboljšanje organizacije sustava gospodarenja otpadom.</w:t>
      </w:r>
    </w:p>
    <w:p w:rsidR="00FB2172" w:rsidRPr="00FB2172" w:rsidRDefault="00FB2172" w:rsidP="00FB217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B2172">
        <w:rPr>
          <w:rFonts w:ascii="Times New Roman" w:hAnsi="Times New Roman" w:cs="Times New Roman"/>
          <w:bCs/>
          <w:sz w:val="24"/>
          <w:szCs w:val="24"/>
        </w:rPr>
        <w:t xml:space="preserve">Cilj donošenja Plana je zaštita okoliša te rješavanje problematike zbrinjavanja otpada na području grada Samobora na načelima održivog razvitka, očuvanja vrijednosti prirodnih dobara, biološke raznolikosti i krajobraza, načelu poticanja te načelu predostrožnosti odnosno štedljivom korištenju sastavnica okoliša i izbjegavanju stvaranja otpada u najvećoj mogućoj mjeri. </w:t>
      </w:r>
    </w:p>
    <w:p w:rsidR="00FB2172" w:rsidRPr="00FB2172" w:rsidRDefault="00FB2172" w:rsidP="00FB217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B2172">
        <w:rPr>
          <w:rFonts w:ascii="Times New Roman" w:hAnsi="Times New Roman" w:cs="Times New Roman"/>
          <w:bCs/>
          <w:sz w:val="24"/>
          <w:szCs w:val="24"/>
        </w:rPr>
        <w:t>Nacrt Plana sadrži podatke o vrstama i količinama proizvedenog otpada, odvojeno sakupljenog otpada, odlaganju komunalnog i biorazgradivog otpada, podatke o postojećim i planiranim građevinama i uređajima za gospodarenje otpadom, statusu sanacije neusklađenih odlagališta i lokacija onečišćenih otpadom, podatke o lokacijama odbačenog otpada i njihovom uklanjanju, opće ciljeve i mjere za gospodarenje otpadom, aktivnosti i mjere za sprječavanje i smanjivanje nastanka otpada, aktivnosti poboljšanja odvojenog sakupljanja otpada, aktivnosti i mjere prikupljanja komunalnog otpada i sl.</w:t>
      </w:r>
    </w:p>
    <w:p w:rsidR="00FB2172" w:rsidRPr="00FB2172" w:rsidRDefault="00FB2172" w:rsidP="00FB217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2172" w:rsidRPr="00FB2172" w:rsidRDefault="00FB2172" w:rsidP="00FB217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E99" w:rsidRDefault="006C2E99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C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4D" w:rsidRDefault="00EC674D" w:rsidP="00BD40B8">
      <w:pPr>
        <w:spacing w:after="0" w:line="240" w:lineRule="auto"/>
      </w:pPr>
      <w:r>
        <w:separator/>
      </w:r>
    </w:p>
  </w:endnote>
  <w:endnote w:type="continuationSeparator" w:id="0">
    <w:p w:rsidR="00EC674D" w:rsidRDefault="00EC674D" w:rsidP="00BD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4D" w:rsidRDefault="00EC674D" w:rsidP="00BD40B8">
      <w:pPr>
        <w:spacing w:after="0" w:line="240" w:lineRule="auto"/>
      </w:pPr>
      <w:r>
        <w:separator/>
      </w:r>
    </w:p>
  </w:footnote>
  <w:footnote w:type="continuationSeparator" w:id="0">
    <w:p w:rsidR="00EC674D" w:rsidRDefault="00EC674D" w:rsidP="00BD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9"/>
    <w:rsid w:val="00022617"/>
    <w:rsid w:val="00046E9C"/>
    <w:rsid w:val="00050407"/>
    <w:rsid w:val="00075E9C"/>
    <w:rsid w:val="00097A83"/>
    <w:rsid w:val="000C32BC"/>
    <w:rsid w:val="00136DA2"/>
    <w:rsid w:val="00146AEF"/>
    <w:rsid w:val="00186302"/>
    <w:rsid w:val="00202D15"/>
    <w:rsid w:val="002058D0"/>
    <w:rsid w:val="002074A0"/>
    <w:rsid w:val="002414F1"/>
    <w:rsid w:val="00276E1D"/>
    <w:rsid w:val="002D3886"/>
    <w:rsid w:val="00332859"/>
    <w:rsid w:val="003B5059"/>
    <w:rsid w:val="00422496"/>
    <w:rsid w:val="0042776C"/>
    <w:rsid w:val="004318C5"/>
    <w:rsid w:val="00522362"/>
    <w:rsid w:val="005373AF"/>
    <w:rsid w:val="00557408"/>
    <w:rsid w:val="00575D40"/>
    <w:rsid w:val="00594B1A"/>
    <w:rsid w:val="005E6AC9"/>
    <w:rsid w:val="005E6F0D"/>
    <w:rsid w:val="005F4B21"/>
    <w:rsid w:val="006364A4"/>
    <w:rsid w:val="00643D83"/>
    <w:rsid w:val="00670479"/>
    <w:rsid w:val="006C2E99"/>
    <w:rsid w:val="006C761D"/>
    <w:rsid w:val="0075531A"/>
    <w:rsid w:val="007627F4"/>
    <w:rsid w:val="00776CE8"/>
    <w:rsid w:val="00816167"/>
    <w:rsid w:val="008271C6"/>
    <w:rsid w:val="00873875"/>
    <w:rsid w:val="009111DF"/>
    <w:rsid w:val="0092421A"/>
    <w:rsid w:val="009405F8"/>
    <w:rsid w:val="00946040"/>
    <w:rsid w:val="00975D71"/>
    <w:rsid w:val="009A2A05"/>
    <w:rsid w:val="009E1A8F"/>
    <w:rsid w:val="00A46597"/>
    <w:rsid w:val="00A97B1C"/>
    <w:rsid w:val="00BD40B8"/>
    <w:rsid w:val="00C4732C"/>
    <w:rsid w:val="00C8448C"/>
    <w:rsid w:val="00CB11BA"/>
    <w:rsid w:val="00CE7BBC"/>
    <w:rsid w:val="00D50C16"/>
    <w:rsid w:val="00D61A00"/>
    <w:rsid w:val="00DC19DE"/>
    <w:rsid w:val="00DE0D62"/>
    <w:rsid w:val="00E03E85"/>
    <w:rsid w:val="00E474D9"/>
    <w:rsid w:val="00E846CD"/>
    <w:rsid w:val="00EA52FA"/>
    <w:rsid w:val="00EC6031"/>
    <w:rsid w:val="00EC674D"/>
    <w:rsid w:val="00EE2B57"/>
    <w:rsid w:val="00EF2D20"/>
    <w:rsid w:val="00F168B8"/>
    <w:rsid w:val="00F31780"/>
    <w:rsid w:val="00F464C2"/>
    <w:rsid w:val="00F5354F"/>
    <w:rsid w:val="00F54503"/>
    <w:rsid w:val="00F93EA3"/>
    <w:rsid w:val="00FB2172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447A-033C-4673-854B-66173C68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4</cp:revision>
  <cp:lastPrinted>2017-02-16T12:33:00Z</cp:lastPrinted>
  <dcterms:created xsi:type="dcterms:W3CDTF">2018-02-19T15:54:00Z</dcterms:created>
  <dcterms:modified xsi:type="dcterms:W3CDTF">2018-02-20T08:46:00Z</dcterms:modified>
</cp:coreProperties>
</file>