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3B448E" w14:textId="77777777" w:rsidR="008D3601" w:rsidRPr="00437F61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2235"/>
        <w:gridCol w:w="7053"/>
      </w:tblGrid>
      <w:tr w:rsidR="008D3601" w:rsidRPr="00437F61" w14:paraId="21142C48" w14:textId="77777777" w:rsidTr="00694C15">
        <w:trPr>
          <w:trHeight w:val="345"/>
        </w:trPr>
        <w:tc>
          <w:tcPr>
            <w:tcW w:w="2235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F2F2F2"/>
            <w:vAlign w:val="center"/>
            <w:hideMark/>
          </w:tcPr>
          <w:p w14:paraId="62C1C936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437F61">
              <w:rPr>
                <w:rFonts w:asciiTheme="minorHAnsi" w:hAnsiTheme="minorHAnsi" w:cstheme="minorHAnsi"/>
                <w:sz w:val="24"/>
                <w:szCs w:val="24"/>
              </w:rPr>
              <w:t xml:space="preserve">Udruga </w:t>
            </w:r>
          </w:p>
        </w:tc>
        <w:tc>
          <w:tcPr>
            <w:tcW w:w="705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3F50FD5A" w14:textId="77777777" w:rsidR="008D3601" w:rsidRPr="00437F61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DF37DAE" w14:textId="77777777" w:rsidR="008D3601" w:rsidRPr="00437F61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2129468B" w14:textId="3EEF4E61" w:rsidR="008D3601" w:rsidRPr="00F32FB2" w:rsidRDefault="008D3601" w:rsidP="008D3601">
      <w:pPr>
        <w:pStyle w:val="BodyText2"/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 xml:space="preserve">izdaje suglasnost da se za potrebe prikupljanja </w:t>
      </w:r>
      <w:r w:rsidRPr="00F32FB2">
        <w:rPr>
          <w:rFonts w:asciiTheme="minorHAnsi" w:hAnsiTheme="minorHAnsi"/>
          <w:sz w:val="24"/>
          <w:szCs w:val="24"/>
        </w:rPr>
        <w:t xml:space="preserve">prijedloga programa za financiranje projekata sportskih udruga članica Samoborskog </w:t>
      </w:r>
      <w:r w:rsidR="00720DEB">
        <w:rPr>
          <w:rFonts w:asciiTheme="minorHAnsi" w:hAnsiTheme="minorHAnsi"/>
          <w:sz w:val="24"/>
          <w:szCs w:val="24"/>
        </w:rPr>
        <w:t>s</w:t>
      </w:r>
      <w:r w:rsidRPr="00F32FB2">
        <w:rPr>
          <w:rFonts w:asciiTheme="minorHAnsi" w:hAnsiTheme="minorHAnsi"/>
          <w:sz w:val="24"/>
          <w:szCs w:val="24"/>
        </w:rPr>
        <w:t xml:space="preserve">portskog saveza iz pozicije 9. Programa javnih potreba u sportu </w:t>
      </w:r>
      <w:r w:rsidR="00D6661A">
        <w:rPr>
          <w:rFonts w:asciiTheme="minorHAnsi" w:hAnsiTheme="minorHAnsi"/>
          <w:sz w:val="24"/>
          <w:szCs w:val="24"/>
        </w:rPr>
        <w:t>g</w:t>
      </w:r>
      <w:r w:rsidRPr="00F32FB2">
        <w:rPr>
          <w:rFonts w:asciiTheme="minorHAnsi" w:hAnsiTheme="minorHAnsi"/>
          <w:sz w:val="24"/>
          <w:szCs w:val="24"/>
        </w:rPr>
        <w:t xml:space="preserve">rada Samobora u </w:t>
      </w:r>
      <w:r w:rsidRPr="00F32FB2">
        <w:rPr>
          <w:rFonts w:asciiTheme="minorHAnsi" w:hAnsiTheme="minorHAnsi"/>
          <w:bCs/>
          <w:sz w:val="24"/>
          <w:szCs w:val="24"/>
        </w:rPr>
        <w:t>202</w:t>
      </w:r>
      <w:r w:rsidR="00D6661A">
        <w:rPr>
          <w:rFonts w:asciiTheme="minorHAnsi" w:hAnsiTheme="minorHAnsi"/>
          <w:bCs/>
          <w:sz w:val="24"/>
          <w:szCs w:val="24"/>
        </w:rPr>
        <w:t>5</w:t>
      </w:r>
      <w:r w:rsidRPr="00F32FB2">
        <w:rPr>
          <w:rFonts w:asciiTheme="minorHAnsi" w:hAnsiTheme="minorHAnsi"/>
          <w:bCs/>
          <w:sz w:val="24"/>
          <w:szCs w:val="24"/>
        </w:rPr>
        <w:t xml:space="preserve">. </w:t>
      </w:r>
      <w:r w:rsidRPr="00F32FB2">
        <w:rPr>
          <w:rFonts w:asciiTheme="minorHAnsi" w:hAnsiTheme="minorHAnsi"/>
          <w:sz w:val="24"/>
          <w:szCs w:val="24"/>
        </w:rPr>
        <w:t xml:space="preserve">godini. – razvojni programi </w:t>
      </w:r>
      <w:r w:rsidRPr="00F32FB2">
        <w:rPr>
          <w:rFonts w:asciiTheme="minorHAnsi" w:hAnsiTheme="minorHAnsi" w:cstheme="minorHAnsi"/>
          <w:sz w:val="24"/>
          <w:szCs w:val="24"/>
        </w:rPr>
        <w:t>koriste podaci prikupljeni u obrascima u sklopu gore navedenog Javnog poziva</w:t>
      </w:r>
    </w:p>
    <w:p w14:paraId="4783FD2A" w14:textId="7D9EAB96" w:rsidR="008D3601" w:rsidRPr="00F32FB2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>ovlaštena osoba prijavitelja u skladu sa Statutom udruge i svim zakonskim odredbama Republike Hrvatske, pod punom odgovornošću potvrđuje da su svi podaci navedeni u obrascima točni, a priložena dokumentacija vjerodostojna</w:t>
      </w:r>
      <w:bookmarkStart w:id="0" w:name="_GoBack"/>
      <w:bookmarkEnd w:id="0"/>
    </w:p>
    <w:p w14:paraId="2D9416B7" w14:textId="77777777" w:rsidR="008D3601" w:rsidRPr="00F32FB2" w:rsidRDefault="008D3601" w:rsidP="008D3601">
      <w:pPr>
        <w:pStyle w:val="ListParagraph"/>
        <w:numPr>
          <w:ilvl w:val="0"/>
          <w:numId w:val="21"/>
        </w:numPr>
        <w:autoSpaceDN w:val="0"/>
        <w:spacing w:after="200" w:line="276" w:lineRule="auto"/>
        <w:contextualSpacing/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sz w:val="24"/>
          <w:szCs w:val="24"/>
        </w:rPr>
        <w:t>Ovlaštena osoba prijavitelja svojim potpisom potvrđuje da: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 </w:t>
      </w:r>
    </w:p>
    <w:p w14:paraId="253837E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543"/>
        <w:gridCol w:w="7671"/>
        <w:gridCol w:w="1074"/>
      </w:tblGrid>
      <w:tr w:rsidR="008D3601" w:rsidRPr="00F32FB2" w14:paraId="3DB84C43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8C4A4ED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2AF8116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Udruga RH te je svoj Statut uskladila sa Zakonom o udrugama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09C09F9F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7ABE2C7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2527457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0460AD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sportskih djelatnosti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9CC4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6FDF731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CBC89F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18051C73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Je udruga upisana u Registar neprofitnih organizacija i vodi transparentno financijsko poslovanje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7213448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1E5A0F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4F1763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77412FA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Da se protiv osobe ovlaštene za zastupanje i voditelja programa ne vodi  kazneni postupak i nije pravomoćno osuđen za prekršaje ili kaznena djela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1ACE92E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B8FE965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15D4520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5231C035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nije u stečajnom postupku, postupku gašenja, postupku prisilne naplate ili postupku likvidacije</w:t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59A78B17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09ED5A3A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2AF97AB8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3FE5B312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ima zadovoljavajuće organizacijske kapacitete i ljudske resurse za provedbu programa za koji se prijavljuju,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6A13854A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D3601" w:rsidRPr="00F32FB2" w14:paraId="138B7F66" w14:textId="77777777" w:rsidTr="00694C15">
        <w:trPr>
          <w:trHeight w:val="510"/>
        </w:trPr>
        <w:tc>
          <w:tcPr>
            <w:tcW w:w="543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AB1D96" w14:textId="77777777" w:rsidR="008D3601" w:rsidRPr="00F32FB2" w:rsidRDefault="008D3601" w:rsidP="008D3601">
            <w:pPr>
              <w:numPr>
                <w:ilvl w:val="0"/>
                <w:numId w:val="22"/>
              </w:num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671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  <w:hideMark/>
          </w:tcPr>
          <w:p w14:paraId="4C9AFE60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>Udruga nema javnog duga niti po kojoj osnovi</w:t>
            </w:r>
            <w:r w:rsidRPr="00F32FB2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107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vAlign w:val="center"/>
          </w:tcPr>
          <w:p w14:paraId="711D7E84" w14:textId="77777777" w:rsidR="008D3601" w:rsidRPr="00F32FB2" w:rsidRDefault="008D3601" w:rsidP="00694C1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9A31FD4" w14:textId="77777777" w:rsidR="008D3601" w:rsidRPr="00F32FB2" w:rsidRDefault="008D3601" w:rsidP="008D3601">
      <w:pPr>
        <w:jc w:val="both"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3208F590" w14:textId="77777777" w:rsidR="008D3601" w:rsidRPr="00F32FB2" w:rsidRDefault="008D3601" w:rsidP="008D360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en-GB"/>
        </w:rPr>
      </w:pP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 xml:space="preserve">Ime i prezime ovlaštene osobe </w:t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</w:r>
      <w:r w:rsidRPr="00F32FB2">
        <w:rPr>
          <w:rFonts w:asciiTheme="minorHAnsi" w:hAnsiTheme="minorHAnsi" w:cstheme="minorHAnsi"/>
          <w:color w:val="000000"/>
          <w:sz w:val="24"/>
          <w:szCs w:val="24"/>
          <w:lang w:eastAsia="en-GB"/>
        </w:rPr>
        <w:tab/>
        <w:t>Vlastoručni potpis</w:t>
      </w:r>
    </w:p>
    <w:tbl>
      <w:tblPr>
        <w:tblStyle w:val="TableGrid"/>
        <w:tblW w:w="0" w:type="auto"/>
        <w:tblBorders>
          <w:top w:val="single" w:sz="4" w:space="0" w:color="C4BC96"/>
          <w:left w:val="single" w:sz="4" w:space="0" w:color="C4BC96"/>
          <w:bottom w:val="single" w:sz="4" w:space="0" w:color="C4BC96"/>
          <w:right w:val="single" w:sz="4" w:space="0" w:color="C4BC96"/>
          <w:insideH w:val="single" w:sz="4" w:space="0" w:color="C4BC96"/>
          <w:insideV w:val="single" w:sz="4" w:space="0" w:color="C4BC96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8D3601" w:rsidRPr="00F32FB2" w14:paraId="0C91118A" w14:textId="77777777" w:rsidTr="00694C15"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1CC15E38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  <w:p w14:paraId="41485A11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44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</w:tcPr>
          <w:p w14:paraId="0FB42235" w14:textId="77777777" w:rsidR="008D3601" w:rsidRPr="00F32FB2" w:rsidRDefault="008D3601" w:rsidP="00694C1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45A9D25" w14:textId="77777777" w:rsidR="008D3601" w:rsidRPr="00F32FB2" w:rsidRDefault="008D3601" w:rsidP="008D3601">
      <w:pPr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14:paraId="134B6F42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4FF7F02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75C4ABFB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  <w:r w:rsidRPr="00F32FB2">
        <w:rPr>
          <w:rFonts w:asciiTheme="minorHAnsi" w:hAnsiTheme="minorHAnsi" w:cstheme="minorHAnsi"/>
          <w:sz w:val="24"/>
          <w:szCs w:val="24"/>
        </w:rPr>
        <w:t>U Samoboru, ____________________</w:t>
      </w:r>
    </w:p>
    <w:p w14:paraId="1506B5A5" w14:textId="77777777" w:rsidR="008D3601" w:rsidRPr="00F32FB2" w:rsidRDefault="008D3601" w:rsidP="008D3601">
      <w:pPr>
        <w:rPr>
          <w:rFonts w:asciiTheme="minorHAnsi" w:hAnsiTheme="minorHAnsi" w:cstheme="minorHAnsi"/>
          <w:sz w:val="24"/>
          <w:szCs w:val="24"/>
        </w:rPr>
      </w:pPr>
    </w:p>
    <w:p w14:paraId="30B18DAF" w14:textId="77777777" w:rsidR="005C3E3D" w:rsidRPr="00F32FB2" w:rsidRDefault="005C3E3D" w:rsidP="001F2D33">
      <w:pPr>
        <w:rPr>
          <w:sz w:val="22"/>
          <w:szCs w:val="22"/>
        </w:rPr>
      </w:pPr>
    </w:p>
    <w:sectPr w:rsidR="005C3E3D" w:rsidRPr="00F32FB2" w:rsidSect="00400B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7F020" w14:textId="77777777" w:rsidR="00444EA0" w:rsidRDefault="00444EA0">
      <w:r>
        <w:separator/>
      </w:r>
    </w:p>
  </w:endnote>
  <w:endnote w:type="continuationSeparator" w:id="0">
    <w:p w14:paraId="6F10855F" w14:textId="77777777" w:rsidR="00444EA0" w:rsidRDefault="0044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ListParagraph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41508B" w14:textId="77777777" w:rsidR="00444EA0" w:rsidRDefault="00444EA0">
      <w:r>
        <w:separator/>
      </w:r>
    </w:p>
  </w:footnote>
  <w:footnote w:type="continuationSeparator" w:id="0">
    <w:p w14:paraId="63041A27" w14:textId="77777777" w:rsidR="00444EA0" w:rsidRDefault="0044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0BA71" w14:textId="77777777" w:rsidR="00AE107B" w:rsidRDefault="00AE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35B1FBF1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Samoborski športski </w:t>
    </w:r>
    <w:r w:rsidR="00607032" w:rsidRPr="00792BD0">
      <w:rPr>
        <w:rFonts w:ascii="Arial" w:hAnsi="Arial"/>
        <w:b/>
        <w:color w:val="009BD5"/>
        <w:sz w:val="16"/>
        <w:szCs w:val="16"/>
      </w:rPr>
      <w:t>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4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C5ACF"/>
    <w:multiLevelType w:val="hybridMultilevel"/>
    <w:tmpl w:val="71648E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12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0B62A8"/>
    <w:multiLevelType w:val="hybridMultilevel"/>
    <w:tmpl w:val="96886F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"/>
  </w:num>
  <w:num w:numId="4">
    <w:abstractNumId w:val="10"/>
  </w:num>
  <w:num w:numId="5">
    <w:abstractNumId w:val="2"/>
  </w:num>
  <w:num w:numId="6">
    <w:abstractNumId w:val="17"/>
  </w:num>
  <w:num w:numId="7">
    <w:abstractNumId w:val="9"/>
  </w:num>
  <w:num w:numId="8">
    <w:abstractNumId w:val="4"/>
  </w:num>
  <w:num w:numId="9">
    <w:abstractNumId w:val="3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5"/>
  </w:num>
  <w:num w:numId="18">
    <w:abstractNumId w:val="6"/>
  </w:num>
  <w:num w:numId="19">
    <w:abstractNumId w:val="15"/>
  </w:num>
  <w:num w:numId="20">
    <w:abstractNumId w:val="7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127F"/>
    <w:rsid w:val="000014EA"/>
    <w:rsid w:val="00003097"/>
    <w:rsid w:val="00022935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2D33"/>
    <w:rsid w:val="001F7FF8"/>
    <w:rsid w:val="002016CB"/>
    <w:rsid w:val="00216766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4EA0"/>
    <w:rsid w:val="00445BB1"/>
    <w:rsid w:val="004519EA"/>
    <w:rsid w:val="00453895"/>
    <w:rsid w:val="0046518F"/>
    <w:rsid w:val="004726B9"/>
    <w:rsid w:val="00475EFC"/>
    <w:rsid w:val="00482328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43E5D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4874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643A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4B69"/>
    <w:rsid w:val="006F681A"/>
    <w:rsid w:val="006F7216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0DEB"/>
    <w:rsid w:val="00723DD5"/>
    <w:rsid w:val="007244EF"/>
    <w:rsid w:val="007313E9"/>
    <w:rsid w:val="0073366C"/>
    <w:rsid w:val="00741EF8"/>
    <w:rsid w:val="00744472"/>
    <w:rsid w:val="00753714"/>
    <w:rsid w:val="00757166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5758"/>
    <w:rsid w:val="008C71D2"/>
    <w:rsid w:val="008D3601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80A53"/>
    <w:rsid w:val="00985D88"/>
    <w:rsid w:val="00987608"/>
    <w:rsid w:val="009A1BE4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36DC0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1A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D24"/>
    <w:rsid w:val="00EC1C23"/>
    <w:rsid w:val="00ED05C5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2FB2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836CD"/>
    <w:rsid w:val="00F83721"/>
    <w:rsid w:val="00F8598A"/>
    <w:rsid w:val="00FA0015"/>
    <w:rsid w:val="00FA0E0A"/>
    <w:rsid w:val="00FA673F"/>
    <w:rsid w:val="00FB059D"/>
    <w:rsid w:val="00FB0D1A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8809C4ED-431B-46ED-AE71-7E647396C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1385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creator>Nika Fleiss</dc:creator>
  <cp:lastModifiedBy>Ksenija Slonje</cp:lastModifiedBy>
  <cp:revision>2</cp:revision>
  <cp:lastPrinted>2018-03-28T07:16:00Z</cp:lastPrinted>
  <dcterms:created xsi:type="dcterms:W3CDTF">2025-04-11T08:40:00Z</dcterms:created>
  <dcterms:modified xsi:type="dcterms:W3CDTF">2025-04-11T08:40:00Z</dcterms:modified>
</cp:coreProperties>
</file>