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A516BA" w14:textId="77777777" w:rsidR="00374A73" w:rsidRDefault="00374A73">
      <w:pPr>
        <w:rPr>
          <w:rFonts w:cs="Calibri"/>
          <w:sz w:val="24"/>
          <w:szCs w:val="24"/>
        </w:rPr>
      </w:pPr>
    </w:p>
    <w:p w14:paraId="1865A607" w14:textId="77777777" w:rsidR="00374A73" w:rsidRDefault="00374A73" w:rsidP="00374A7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14:paraId="0E9F26D3" w14:textId="77777777" w:rsidR="00374A73" w:rsidRPr="00EB0AB6" w:rsidRDefault="00374A73" w:rsidP="00374A7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</w:rPr>
      </w:pPr>
      <w:r w:rsidRPr="00EB0AB6">
        <w:rPr>
          <w:rFonts w:cstheme="minorHAnsi"/>
          <w:b/>
          <w:bCs/>
          <w:sz w:val="32"/>
          <w:szCs w:val="32"/>
        </w:rPr>
        <w:t>Sadržaj predavanja:</w:t>
      </w:r>
    </w:p>
    <w:p w14:paraId="0AA11CAF" w14:textId="77777777" w:rsidR="00374A73" w:rsidRPr="00EB0AB6" w:rsidRDefault="00374A73" w:rsidP="00374A7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</w:rPr>
      </w:pPr>
    </w:p>
    <w:p w14:paraId="61D6299B" w14:textId="77777777" w:rsidR="00374A73" w:rsidRPr="00EB0AB6" w:rsidRDefault="00374A73" w:rsidP="00374A7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</w:rPr>
      </w:pPr>
    </w:p>
    <w:p w14:paraId="70071CD0" w14:textId="77777777" w:rsidR="00374A73" w:rsidRPr="00EB0AB6" w:rsidRDefault="00374A73" w:rsidP="00374A7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EB0AB6">
        <w:rPr>
          <w:rFonts w:cstheme="minorHAnsi"/>
          <w:b/>
          <w:bCs/>
          <w:sz w:val="24"/>
          <w:szCs w:val="24"/>
        </w:rPr>
        <w:t>1. dio: Nedo Pinezić</w:t>
      </w:r>
    </w:p>
    <w:p w14:paraId="5BE93AEB" w14:textId="77777777" w:rsidR="00374A73" w:rsidRPr="00EB0AB6" w:rsidRDefault="00374A73" w:rsidP="00374A7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B0AB6">
        <w:rPr>
          <w:rFonts w:cstheme="minorHAnsi"/>
          <w:sz w:val="24"/>
          <w:szCs w:val="24"/>
        </w:rPr>
        <w:t>1. Trenutna situacija, turistička kretanja u svijetu, prognoze do konca godine</w:t>
      </w:r>
    </w:p>
    <w:p w14:paraId="1D861DD1" w14:textId="77777777" w:rsidR="00374A73" w:rsidRPr="00EB0AB6" w:rsidRDefault="00374A73" w:rsidP="00374A7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B0AB6">
        <w:rPr>
          <w:rFonts w:cstheme="minorHAnsi"/>
          <w:sz w:val="24"/>
          <w:szCs w:val="24"/>
        </w:rPr>
        <w:t>2. Mjere Vlade Republike Hrvatske za pomoć iznajmljivačima, zakonske promjene</w:t>
      </w:r>
    </w:p>
    <w:p w14:paraId="3D32A99A" w14:textId="77777777" w:rsidR="00374A73" w:rsidRPr="00EB0AB6" w:rsidRDefault="00374A73" w:rsidP="00374A7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B0AB6">
        <w:rPr>
          <w:rFonts w:cstheme="minorHAnsi"/>
          <w:sz w:val="24"/>
          <w:szCs w:val="24"/>
        </w:rPr>
        <w:t>3. Na što treba staviti naglasak u promociji i komunikaciji sa potencijalnim gostima ?</w:t>
      </w:r>
    </w:p>
    <w:p w14:paraId="5BA14825" w14:textId="77777777" w:rsidR="00374A73" w:rsidRPr="00EB0AB6" w:rsidRDefault="00374A73" w:rsidP="00374A7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B0AB6">
        <w:rPr>
          <w:rFonts w:cstheme="minorHAnsi"/>
          <w:sz w:val="24"/>
          <w:szCs w:val="24"/>
        </w:rPr>
        <w:t>4. Potencijal domaćeg tržišta i tržišta susjednih zemalja</w:t>
      </w:r>
    </w:p>
    <w:p w14:paraId="55598D0E" w14:textId="77777777" w:rsidR="00374A73" w:rsidRPr="00EB0AB6" w:rsidRDefault="00374A73" w:rsidP="00374A7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B0AB6">
        <w:rPr>
          <w:rFonts w:cstheme="minorHAnsi"/>
          <w:sz w:val="24"/>
          <w:szCs w:val="24"/>
        </w:rPr>
        <w:t>5. Uvjeti za ulazak stranaca u Hrvatsku</w:t>
      </w:r>
    </w:p>
    <w:p w14:paraId="67853537" w14:textId="77777777" w:rsidR="00374A73" w:rsidRPr="00EB0AB6" w:rsidRDefault="00374A73" w:rsidP="00374A7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B0AB6">
        <w:rPr>
          <w:rFonts w:cstheme="minorHAnsi"/>
          <w:sz w:val="24"/>
          <w:szCs w:val="24"/>
        </w:rPr>
        <w:t>6. Prihvat gostiju u objekt prema preporukama Hrvatskog zavoda za javno zdravstvo</w:t>
      </w:r>
    </w:p>
    <w:p w14:paraId="7C5764BB" w14:textId="77777777" w:rsidR="00374A73" w:rsidRPr="00EB0AB6" w:rsidRDefault="00374A73" w:rsidP="00374A7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B0AB6">
        <w:rPr>
          <w:rFonts w:cstheme="minorHAnsi"/>
          <w:sz w:val="24"/>
          <w:szCs w:val="24"/>
        </w:rPr>
        <w:t>7. Što ako se gost razboli sa sumnjom na zarazu Covid-19 virusom, dok boravi u smještaju ?</w:t>
      </w:r>
    </w:p>
    <w:p w14:paraId="3FC04D66" w14:textId="77777777" w:rsidR="00374A73" w:rsidRPr="00EB0AB6" w:rsidRDefault="00374A73" w:rsidP="00374A7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F661872" w14:textId="77777777" w:rsidR="00374A73" w:rsidRPr="00EB0AB6" w:rsidRDefault="00374A73" w:rsidP="00374A7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AC4B7D1" w14:textId="77777777" w:rsidR="00374A73" w:rsidRPr="00EB0AB6" w:rsidRDefault="00374A73" w:rsidP="00374A7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7CC7DB5" w14:textId="77777777" w:rsidR="00374A73" w:rsidRPr="00EB0AB6" w:rsidRDefault="00374A73" w:rsidP="00374A7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EB0AB6">
        <w:rPr>
          <w:rFonts w:cstheme="minorHAnsi"/>
          <w:b/>
          <w:bCs/>
          <w:sz w:val="24"/>
          <w:szCs w:val="24"/>
        </w:rPr>
        <w:t xml:space="preserve">2. dio: David </w:t>
      </w:r>
      <w:proofErr w:type="spellStart"/>
      <w:r w:rsidRPr="00EB0AB6">
        <w:rPr>
          <w:rFonts w:cstheme="minorHAnsi"/>
          <w:b/>
          <w:bCs/>
          <w:sz w:val="24"/>
          <w:szCs w:val="24"/>
        </w:rPr>
        <w:t>Peranić</w:t>
      </w:r>
      <w:proofErr w:type="spellEnd"/>
      <w:r w:rsidRPr="00EB0AB6">
        <w:rPr>
          <w:rFonts w:cstheme="minorHAnsi"/>
          <w:b/>
          <w:bCs/>
          <w:sz w:val="24"/>
          <w:szCs w:val="24"/>
        </w:rPr>
        <w:t xml:space="preserve">: Digitalno poslovanje </w:t>
      </w:r>
    </w:p>
    <w:p w14:paraId="4AFF45BF" w14:textId="77777777" w:rsidR="00374A73" w:rsidRPr="00EB0AB6" w:rsidRDefault="00374A73" w:rsidP="00374A7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B0AB6">
        <w:rPr>
          <w:rFonts w:cstheme="minorHAnsi"/>
          <w:sz w:val="24"/>
          <w:szCs w:val="24"/>
        </w:rPr>
        <w:t>1. Web stranica</w:t>
      </w:r>
    </w:p>
    <w:p w14:paraId="73A5EE4F" w14:textId="099DEDF9" w:rsidR="00374A73" w:rsidRPr="00EB0AB6" w:rsidRDefault="00374A73" w:rsidP="00EB0AB6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i/>
          <w:iCs/>
          <w:sz w:val="24"/>
          <w:szCs w:val="24"/>
        </w:rPr>
      </w:pPr>
      <w:r w:rsidRPr="00EB0AB6">
        <w:rPr>
          <w:rFonts w:cstheme="minorHAnsi"/>
          <w:i/>
          <w:iCs/>
          <w:sz w:val="24"/>
          <w:szCs w:val="24"/>
        </w:rPr>
        <w:t>Koji je cilj web stranice, vrste web stranica, razlika između dobrih i loših web stranica i kako</w:t>
      </w:r>
      <w:r w:rsidR="00EB0AB6">
        <w:rPr>
          <w:rFonts w:cstheme="minorHAnsi"/>
          <w:i/>
          <w:iCs/>
          <w:sz w:val="24"/>
          <w:szCs w:val="24"/>
        </w:rPr>
        <w:t xml:space="preserve"> </w:t>
      </w:r>
      <w:r w:rsidRPr="00EB0AB6">
        <w:rPr>
          <w:rFonts w:cstheme="minorHAnsi"/>
          <w:i/>
          <w:iCs/>
          <w:sz w:val="24"/>
          <w:szCs w:val="24"/>
        </w:rPr>
        <w:t>mjeriti uspješnost svoje web stranice</w:t>
      </w:r>
    </w:p>
    <w:p w14:paraId="3FB44A81" w14:textId="77777777" w:rsidR="00374A73" w:rsidRPr="00EB0AB6" w:rsidRDefault="00374A73" w:rsidP="00374A7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B0AB6">
        <w:rPr>
          <w:rFonts w:cstheme="minorHAnsi"/>
          <w:sz w:val="24"/>
          <w:szCs w:val="24"/>
        </w:rPr>
        <w:t>2. Kako graditi promet ka svojoj web stranici</w:t>
      </w:r>
    </w:p>
    <w:p w14:paraId="029B0FCF" w14:textId="77777777" w:rsidR="00374A73" w:rsidRPr="00EB0AB6" w:rsidRDefault="00374A73" w:rsidP="00EB0AB6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i/>
          <w:iCs/>
          <w:sz w:val="24"/>
          <w:szCs w:val="24"/>
        </w:rPr>
      </w:pPr>
      <w:r w:rsidRPr="00EB0AB6">
        <w:rPr>
          <w:rFonts w:cstheme="minorHAnsi"/>
          <w:i/>
          <w:iCs/>
          <w:sz w:val="24"/>
          <w:szCs w:val="24"/>
        </w:rPr>
        <w:t>blog (stvaranje sadržaja), društvene mreže, optimizacija za tražilice, Google oglašavanje</w:t>
      </w:r>
    </w:p>
    <w:p w14:paraId="11BA1C9E" w14:textId="77777777" w:rsidR="00374A73" w:rsidRPr="00EB0AB6" w:rsidRDefault="00374A73" w:rsidP="00374A7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B0AB6">
        <w:rPr>
          <w:rFonts w:cstheme="minorHAnsi"/>
          <w:sz w:val="24"/>
          <w:szCs w:val="24"/>
        </w:rPr>
        <w:t>3. Sadržaj</w:t>
      </w:r>
    </w:p>
    <w:p w14:paraId="2BE89785" w14:textId="77777777" w:rsidR="00374A73" w:rsidRPr="00EB0AB6" w:rsidRDefault="00374A73" w:rsidP="00EB0AB6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i/>
          <w:iCs/>
          <w:sz w:val="24"/>
          <w:szCs w:val="24"/>
        </w:rPr>
      </w:pPr>
      <w:r w:rsidRPr="00EB0AB6">
        <w:rPr>
          <w:rFonts w:cstheme="minorHAnsi"/>
          <w:i/>
          <w:iCs/>
          <w:sz w:val="24"/>
          <w:szCs w:val="24"/>
        </w:rPr>
        <w:t>fotografije, video, tekstovi, relevantno, lokalno, suradnja</w:t>
      </w:r>
    </w:p>
    <w:p w14:paraId="150983B0" w14:textId="77777777" w:rsidR="00374A73" w:rsidRPr="00EB0AB6" w:rsidRDefault="00374A73" w:rsidP="00374A7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B0AB6">
        <w:rPr>
          <w:rFonts w:cstheme="minorHAnsi"/>
          <w:sz w:val="24"/>
          <w:szCs w:val="24"/>
        </w:rPr>
        <w:t>4. Ostali kanali prodaje na internetu</w:t>
      </w:r>
    </w:p>
    <w:p w14:paraId="290DBD86" w14:textId="77777777" w:rsidR="00374A73" w:rsidRPr="00EB0AB6" w:rsidRDefault="00374A73" w:rsidP="00EB0AB6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i/>
          <w:iCs/>
          <w:sz w:val="24"/>
          <w:szCs w:val="24"/>
        </w:rPr>
      </w:pPr>
      <w:r w:rsidRPr="00EB0AB6">
        <w:rPr>
          <w:rFonts w:cstheme="minorHAnsi"/>
          <w:i/>
          <w:iCs/>
          <w:sz w:val="24"/>
          <w:szCs w:val="24"/>
        </w:rPr>
        <w:t>web katalozi, portali, turističke agencije i OTA-e</w:t>
      </w:r>
    </w:p>
    <w:p w14:paraId="0F2C7534" w14:textId="77777777" w:rsidR="00374A73" w:rsidRPr="00EB0AB6" w:rsidRDefault="00374A73" w:rsidP="00374A7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B0AB6">
        <w:rPr>
          <w:rFonts w:cstheme="minorHAnsi"/>
          <w:sz w:val="24"/>
          <w:szCs w:val="24"/>
        </w:rPr>
        <w:t>5. Kako prodavati na Facebooku i zašto su Facebook grupe rudnici modernog doba?</w:t>
      </w:r>
    </w:p>
    <w:p w14:paraId="37991638" w14:textId="77777777" w:rsidR="00374A73" w:rsidRPr="00EB0AB6" w:rsidRDefault="00374A73" w:rsidP="00374A7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B0AB6">
        <w:rPr>
          <w:rFonts w:cstheme="minorHAnsi"/>
          <w:sz w:val="24"/>
          <w:szCs w:val="24"/>
        </w:rPr>
        <w:t>6. email komunikacija/automatizacija</w:t>
      </w:r>
    </w:p>
    <w:p w14:paraId="06F64361" w14:textId="77777777" w:rsidR="00374A73" w:rsidRPr="00EB0AB6" w:rsidRDefault="00374A73" w:rsidP="00EB0AB6">
      <w:pPr>
        <w:ind w:firstLine="720"/>
        <w:rPr>
          <w:rFonts w:cstheme="minorHAnsi"/>
        </w:rPr>
      </w:pPr>
      <w:r w:rsidRPr="00EB0AB6">
        <w:rPr>
          <w:rFonts w:cstheme="minorHAnsi"/>
          <w:i/>
          <w:iCs/>
          <w:sz w:val="24"/>
          <w:szCs w:val="24"/>
        </w:rPr>
        <w:t>Newsletteri i stvaranje odnosa</w:t>
      </w:r>
    </w:p>
    <w:sectPr w:rsidR="00374A73" w:rsidRPr="00EB0AB6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A73"/>
    <w:rsid w:val="00374A73"/>
    <w:rsid w:val="00EB0AB6"/>
    <w:rsid w:val="00F8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113648"/>
  <w14:defaultImageDpi w14:val="0"/>
  <w15:docId w15:val="{70076127-1666-4A63-BB02-613EE4196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2</cp:revision>
  <dcterms:created xsi:type="dcterms:W3CDTF">2020-09-30T08:55:00Z</dcterms:created>
  <dcterms:modified xsi:type="dcterms:W3CDTF">2020-09-30T08:55:00Z</dcterms:modified>
</cp:coreProperties>
</file>